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9543" w:type="dxa"/>
        <w:tblLook w:val="04A0" w:firstRow="1" w:lastRow="0" w:firstColumn="1" w:lastColumn="0" w:noHBand="0" w:noVBand="1"/>
      </w:tblPr>
      <w:tblGrid>
        <w:gridCol w:w="3348"/>
        <w:gridCol w:w="6195"/>
      </w:tblGrid>
      <w:tr w:rsidR="003A1AA5" w:rsidRPr="00184423" w14:paraId="00190737" w14:textId="77777777" w:rsidTr="005F7664">
        <w:trPr>
          <w:trHeight w:val="1418"/>
        </w:trPr>
        <w:tc>
          <w:tcPr>
            <w:tcW w:w="3348" w:type="dxa"/>
          </w:tcPr>
          <w:p w14:paraId="7867C3C1" w14:textId="77777777" w:rsidR="003A1AA5" w:rsidRPr="00184423" w:rsidRDefault="003A1AA5" w:rsidP="005F7664">
            <w:pPr>
              <w:keepNext/>
              <w:tabs>
                <w:tab w:val="left" w:pos="-1473"/>
              </w:tabs>
              <w:jc w:val="center"/>
              <w:outlineLvl w:val="2"/>
              <w:rPr>
                <w:rFonts w:ascii="Times New Roman" w:eastAsia="Times New Roman" w:hAnsi="Times New Roman"/>
                <w:b/>
                <w:bCs/>
                <w:sz w:val="26"/>
                <w:szCs w:val="26"/>
              </w:rPr>
            </w:pPr>
            <w:bookmarkStart w:id="0" w:name="_GoBack"/>
            <w:bookmarkEnd w:id="0"/>
            <w:r w:rsidRPr="00184423">
              <w:rPr>
                <w:rFonts w:ascii="Times New Roman" w:eastAsia="Times New Roman" w:hAnsi="Times New Roman"/>
                <w:b/>
                <w:bCs/>
                <w:sz w:val="26"/>
                <w:szCs w:val="26"/>
              </w:rPr>
              <w:t>ỦY BAN NHÂN DÂN</w:t>
            </w:r>
          </w:p>
          <w:p w14:paraId="3FCDB47B" w14:textId="00C8D39E" w:rsidR="003A1AA5" w:rsidRPr="003A1AA5" w:rsidRDefault="003A1AA5" w:rsidP="005F7664">
            <w:pPr>
              <w:jc w:val="center"/>
              <w:rPr>
                <w:rFonts w:ascii="Times New Roman" w:eastAsia="Times New Roman" w:hAnsi="Times New Roman"/>
                <w:b/>
                <w:sz w:val="26"/>
                <w:szCs w:val="26"/>
                <w:lang w:val="en-US"/>
              </w:rPr>
            </w:pPr>
            <w:r w:rsidRPr="00184423">
              <w:rPr>
                <w:rFonts w:ascii="Times New Roman" w:eastAsia="Times New Roman" w:hAnsi="Times New Roman"/>
                <w:b/>
                <w:sz w:val="26"/>
                <w:szCs w:val="26"/>
              </w:rPr>
              <w:t>XÃ H</w:t>
            </w:r>
            <w:r w:rsidRPr="00184423">
              <w:rPr>
                <w:rFonts w:ascii="Times New Roman" w:eastAsia="Times New Roman" w:hAnsi="Times New Roman" w:hint="cs"/>
                <w:b/>
                <w:sz w:val="26"/>
                <w:szCs w:val="26"/>
              </w:rPr>
              <w:t>ƯƠ</w:t>
            </w:r>
            <w:r w:rsidRPr="00184423">
              <w:rPr>
                <w:rFonts w:ascii="Times New Roman" w:eastAsia="Times New Roman" w:hAnsi="Times New Roman"/>
                <w:b/>
                <w:sz w:val="26"/>
                <w:szCs w:val="26"/>
              </w:rPr>
              <w:t xml:space="preserve">NG </w:t>
            </w:r>
            <w:r>
              <w:rPr>
                <w:rFonts w:ascii="Times New Roman" w:eastAsia="Times New Roman" w:hAnsi="Times New Roman"/>
                <w:b/>
                <w:sz w:val="26"/>
                <w:szCs w:val="26"/>
                <w:lang w:val="en-US"/>
              </w:rPr>
              <w:t>TOÀN</w:t>
            </w:r>
          </w:p>
          <w:p w14:paraId="5191A5C7" w14:textId="37572A2D" w:rsidR="003A1AA5" w:rsidRPr="00184423" w:rsidRDefault="003A1AA5" w:rsidP="005F7664">
            <w:pPr>
              <w:jc w:val="center"/>
              <w:rPr>
                <w:rFonts w:ascii="Times New Roman" w:eastAsia="Times New Roman" w:hAnsi="Times New Roman"/>
                <w:b/>
                <w:sz w:val="26"/>
                <w:szCs w:val="26"/>
              </w:rPr>
            </w:pPr>
            <w:r>
              <w:rPr>
                <w:rFonts w:ascii="Times New Roman" w:eastAsia="Times New Roman" w:hAnsi="Times New Roman"/>
                <w:noProof/>
                <w:sz w:val="26"/>
                <w:szCs w:val="26"/>
                <w:lang w:val="en-US" w:eastAsia="en-US" w:bidi="ar-SA"/>
              </w:rPr>
              <mc:AlternateContent>
                <mc:Choice Requires="wps">
                  <w:drawing>
                    <wp:anchor distT="0" distB="0" distL="114300" distR="114300" simplePos="0" relativeHeight="251659776" behindDoc="0" locked="0" layoutInCell="1" allowOverlap="1" wp14:anchorId="366885F6" wp14:editId="2E636CF1">
                      <wp:simplePos x="0" y="0"/>
                      <wp:positionH relativeFrom="column">
                        <wp:posOffset>519430</wp:posOffset>
                      </wp:positionH>
                      <wp:positionV relativeFrom="paragraph">
                        <wp:posOffset>29845</wp:posOffset>
                      </wp:positionV>
                      <wp:extent cx="969010" cy="0"/>
                      <wp:effectExtent l="7620" t="12065" r="1397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2.35pt" to="11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8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"/>
                  </w:pict>
                </mc:Fallback>
              </mc:AlternateContent>
            </w:r>
          </w:p>
          <w:p w14:paraId="5B91ADFD" w14:textId="3A180447" w:rsidR="003A1AA5" w:rsidRPr="00184423" w:rsidRDefault="003A1AA5" w:rsidP="00C74C76">
            <w:pPr>
              <w:jc w:val="center"/>
              <w:rPr>
                <w:rFonts w:ascii="Times New Roman" w:eastAsia="Times New Roman" w:hAnsi="Times New Roman"/>
                <w:sz w:val="26"/>
                <w:szCs w:val="26"/>
              </w:rPr>
            </w:pPr>
            <w:r w:rsidRPr="00184423">
              <w:rPr>
                <w:rFonts w:ascii="Times New Roman" w:eastAsia="Times New Roman" w:hAnsi="Times New Roman"/>
                <w:sz w:val="26"/>
                <w:szCs w:val="26"/>
              </w:rPr>
              <w:t xml:space="preserve">Số: </w:t>
            </w:r>
            <w:r>
              <w:rPr>
                <w:rFonts w:ascii="Times New Roman" w:eastAsia="Times New Roman" w:hAnsi="Times New Roman"/>
                <w:sz w:val="26"/>
                <w:szCs w:val="26"/>
              </w:rPr>
              <w:t xml:space="preserve"> </w:t>
            </w:r>
            <w:r w:rsidR="00C74C76">
              <w:rPr>
                <w:rFonts w:ascii="Times New Roman" w:eastAsia="Times New Roman" w:hAnsi="Times New Roman"/>
                <w:sz w:val="26"/>
                <w:szCs w:val="26"/>
                <w:lang w:val="en-US"/>
              </w:rPr>
              <w:t>06</w:t>
            </w:r>
            <w:r>
              <w:rPr>
                <w:rFonts w:ascii="Times New Roman" w:eastAsia="Times New Roman" w:hAnsi="Times New Roman"/>
                <w:sz w:val="26"/>
                <w:szCs w:val="26"/>
              </w:rPr>
              <w:t xml:space="preserve"> </w:t>
            </w:r>
            <w:r w:rsidRPr="00184423">
              <w:rPr>
                <w:rFonts w:ascii="Times New Roman" w:eastAsia="Times New Roman" w:hAnsi="Times New Roman"/>
                <w:sz w:val="26"/>
                <w:szCs w:val="26"/>
              </w:rPr>
              <w:t>/QĐ-UBND</w:t>
            </w:r>
          </w:p>
        </w:tc>
        <w:tc>
          <w:tcPr>
            <w:tcW w:w="6195" w:type="dxa"/>
          </w:tcPr>
          <w:p w14:paraId="7ECCB5EC" w14:textId="77777777" w:rsidR="003A1AA5" w:rsidRPr="00184423" w:rsidRDefault="003A1AA5" w:rsidP="005F7664">
            <w:pPr>
              <w:keepNext/>
              <w:jc w:val="center"/>
              <w:outlineLvl w:val="0"/>
              <w:rPr>
                <w:rFonts w:ascii="Times New Roman" w:eastAsia="Times New Roman" w:hAnsi="Times New Roman"/>
                <w:b/>
                <w:iCs/>
                <w:sz w:val="26"/>
                <w:szCs w:val="26"/>
              </w:rPr>
            </w:pPr>
            <w:r w:rsidRPr="00184423">
              <w:rPr>
                <w:rFonts w:ascii="Times New Roman" w:eastAsia="Times New Roman" w:hAnsi="Times New Roman"/>
                <w:b/>
                <w:bCs/>
                <w:iCs/>
                <w:sz w:val="26"/>
                <w:szCs w:val="26"/>
              </w:rPr>
              <w:t>CỘNG HOÀ XÃ HỘI CHỦ NGHĨA VIỆT NAM</w:t>
            </w:r>
          </w:p>
          <w:p w14:paraId="0E6C17F9" w14:textId="77777777" w:rsidR="003A1AA5" w:rsidRPr="00184423" w:rsidRDefault="003A1AA5" w:rsidP="005F7664">
            <w:pPr>
              <w:jc w:val="center"/>
              <w:rPr>
                <w:rFonts w:ascii="Times New Roman" w:eastAsia="Times New Roman" w:hAnsi="Times New Roman"/>
                <w:b/>
                <w:bCs/>
                <w:sz w:val="26"/>
                <w:szCs w:val="26"/>
              </w:rPr>
            </w:pPr>
            <w:r w:rsidRPr="00184423">
              <w:rPr>
                <w:rFonts w:ascii="Times New Roman" w:eastAsia="Times New Roman" w:hAnsi="Times New Roman"/>
                <w:b/>
                <w:bCs/>
                <w:sz w:val="26"/>
                <w:szCs w:val="26"/>
              </w:rPr>
              <w:t>Độc lập - Tự do - Hạnh phúc</w:t>
            </w:r>
          </w:p>
          <w:p w14:paraId="63E05B09" w14:textId="2E03E01D" w:rsidR="003A1AA5" w:rsidRPr="00184423" w:rsidRDefault="003A1AA5" w:rsidP="005F7664">
            <w:pPr>
              <w:jc w:val="center"/>
              <w:rPr>
                <w:rFonts w:ascii="Times New Roman" w:eastAsia="Times New Roman" w:hAnsi="Times New Roman"/>
                <w:b/>
                <w:bCs/>
                <w:sz w:val="26"/>
                <w:szCs w:val="26"/>
              </w:rPr>
            </w:pPr>
            <w:r>
              <w:rPr>
                <w:rFonts w:ascii="Times New Roman" w:eastAsia="Times New Roman" w:hAnsi="Times New Roman"/>
                <w:b/>
                <w:noProof/>
                <w:sz w:val="26"/>
                <w:szCs w:val="26"/>
                <w:lang w:val="en-US" w:eastAsia="en-US" w:bidi="ar-SA"/>
              </w:rPr>
              <mc:AlternateContent>
                <mc:Choice Requires="wps">
                  <w:drawing>
                    <wp:anchor distT="0" distB="0" distL="114300" distR="114300" simplePos="0" relativeHeight="251660800" behindDoc="0" locked="0" layoutInCell="1" allowOverlap="1" wp14:anchorId="62E7F9D1" wp14:editId="01DD9E05">
                      <wp:simplePos x="0" y="0"/>
                      <wp:positionH relativeFrom="column">
                        <wp:posOffset>1092200</wp:posOffset>
                      </wp:positionH>
                      <wp:positionV relativeFrom="paragraph">
                        <wp:posOffset>29845</wp:posOffset>
                      </wp:positionV>
                      <wp:extent cx="1626870" cy="0"/>
                      <wp:effectExtent l="10795" t="12065" r="1016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35pt" to="21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s8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DybP0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"/>
                  </w:pict>
                </mc:Fallback>
              </mc:AlternateContent>
            </w:r>
          </w:p>
          <w:p w14:paraId="31114F39" w14:textId="3DCC5C87" w:rsidR="003A1AA5" w:rsidRPr="00B71696" w:rsidRDefault="003A1AA5" w:rsidP="00B71696">
            <w:pPr>
              <w:jc w:val="center"/>
              <w:rPr>
                <w:rFonts w:ascii="Times New Roman" w:eastAsia="Times New Roman" w:hAnsi="Times New Roman"/>
                <w:i/>
                <w:sz w:val="26"/>
                <w:szCs w:val="26"/>
                <w:lang w:val="en-US"/>
              </w:rPr>
            </w:pPr>
            <w:r w:rsidRPr="00184423">
              <w:rPr>
                <w:rFonts w:ascii="Times New Roman" w:eastAsia="Times New Roman" w:hAnsi="Times New Roman"/>
                <w:bCs/>
                <w:i/>
                <w:sz w:val="26"/>
                <w:szCs w:val="26"/>
              </w:rPr>
              <w:t xml:space="preserve">                Hương </w:t>
            </w:r>
            <w:r>
              <w:rPr>
                <w:rFonts w:ascii="Times New Roman" w:eastAsia="Times New Roman" w:hAnsi="Times New Roman"/>
                <w:bCs/>
                <w:i/>
                <w:sz w:val="26"/>
                <w:szCs w:val="26"/>
                <w:lang w:val="en-US"/>
              </w:rPr>
              <w:t>Toàn</w:t>
            </w:r>
            <w:r w:rsidRPr="00184423">
              <w:rPr>
                <w:rFonts w:ascii="Times New Roman" w:eastAsia="Times New Roman" w:hAnsi="Times New Roman"/>
                <w:bCs/>
                <w:i/>
                <w:sz w:val="26"/>
                <w:szCs w:val="26"/>
              </w:rPr>
              <w:t xml:space="preserve">, ngày </w:t>
            </w:r>
            <w:r>
              <w:rPr>
                <w:rFonts w:ascii="Times New Roman" w:eastAsia="Times New Roman" w:hAnsi="Times New Roman"/>
                <w:bCs/>
                <w:i/>
                <w:sz w:val="26"/>
                <w:szCs w:val="26"/>
              </w:rPr>
              <w:t xml:space="preserve">11 </w:t>
            </w:r>
            <w:r w:rsidRPr="00184423">
              <w:rPr>
                <w:rFonts w:ascii="Times New Roman" w:eastAsia="Times New Roman" w:hAnsi="Times New Roman"/>
                <w:bCs/>
                <w:i/>
                <w:sz w:val="26"/>
                <w:szCs w:val="26"/>
              </w:rPr>
              <w:t>tháng</w:t>
            </w:r>
            <w:r w:rsidR="00B71696">
              <w:rPr>
                <w:rFonts w:ascii="Times New Roman" w:eastAsia="Times New Roman" w:hAnsi="Times New Roman"/>
                <w:bCs/>
                <w:i/>
                <w:sz w:val="26"/>
                <w:szCs w:val="26"/>
                <w:lang w:val="en-US"/>
              </w:rPr>
              <w:t xml:space="preserve"> 01</w:t>
            </w:r>
            <w:r w:rsidRPr="00184423">
              <w:rPr>
                <w:rFonts w:ascii="Times New Roman" w:eastAsia="Times New Roman" w:hAnsi="Times New Roman"/>
                <w:bCs/>
                <w:i/>
                <w:sz w:val="26"/>
                <w:szCs w:val="26"/>
              </w:rPr>
              <w:t xml:space="preserve"> năm 202</w:t>
            </w:r>
            <w:r w:rsidR="00B71696">
              <w:rPr>
                <w:rFonts w:ascii="Times New Roman" w:eastAsia="Times New Roman" w:hAnsi="Times New Roman"/>
                <w:bCs/>
                <w:i/>
                <w:sz w:val="26"/>
                <w:szCs w:val="26"/>
                <w:lang w:val="en-US"/>
              </w:rPr>
              <w:t>2</w:t>
            </w:r>
          </w:p>
        </w:tc>
      </w:tr>
    </w:tbl>
    <w:p w14:paraId="76721F11" w14:textId="77777777" w:rsidR="004B034D" w:rsidRDefault="00AE3956">
      <w:pPr>
        <w:pStyle w:val="Bodytext30"/>
        <w:shd w:val="clear" w:color="auto" w:fill="auto"/>
        <w:spacing w:line="370" w:lineRule="exact"/>
        <w:ind w:left="20"/>
      </w:pPr>
      <w:r>
        <w:t>QUYẾT ĐỊNH</w:t>
      </w:r>
    </w:p>
    <w:p w14:paraId="131EC5F1" w14:textId="353015F0" w:rsidR="004B034D" w:rsidRDefault="00AE3956" w:rsidP="003A1AA5">
      <w:pPr>
        <w:pStyle w:val="Bodytext30"/>
        <w:shd w:val="clear" w:color="auto" w:fill="auto"/>
        <w:spacing w:after="388" w:line="370" w:lineRule="exact"/>
        <w:ind w:right="-23"/>
      </w:pPr>
      <w:r>
        <w:t>Về việ</w:t>
      </w:r>
      <w:r w:rsidR="003A1AA5">
        <w:t xml:space="preserve">c triển </w:t>
      </w:r>
      <w:r w:rsidR="003A1AA5" w:rsidRPr="003A1AA5">
        <w:rPr>
          <w:u w:val="single"/>
        </w:rPr>
        <w:t>khai thực hiện kế hoạch</w:t>
      </w:r>
      <w:r w:rsidR="003A1AA5" w:rsidRPr="003A1AA5">
        <w:rPr>
          <w:u w:val="single"/>
          <w:lang w:val="en-US"/>
        </w:rPr>
        <w:t xml:space="preserve"> </w:t>
      </w:r>
      <w:r w:rsidR="003A1AA5" w:rsidRPr="003A1AA5">
        <w:rPr>
          <w:u w:val="single"/>
        </w:rPr>
        <w:t>phát triển kinh tế - xã</w:t>
      </w:r>
      <w:r w:rsidR="003A1AA5">
        <w:t xml:space="preserve"> hội</w:t>
      </w:r>
      <w:r w:rsidR="003A1AA5">
        <w:rPr>
          <w:lang w:val="en-US"/>
        </w:rPr>
        <w:t xml:space="preserve"> </w:t>
      </w:r>
      <w:r>
        <w:t>năm 2022</w:t>
      </w:r>
    </w:p>
    <w:p w14:paraId="65BE8386" w14:textId="6AB6D12B" w:rsidR="003A1AA5" w:rsidRPr="009E5E14" w:rsidRDefault="00AE3956" w:rsidP="00207713">
      <w:pPr>
        <w:pStyle w:val="Bodytext30"/>
        <w:shd w:val="clear" w:color="auto" w:fill="auto"/>
        <w:spacing w:after="56" w:line="260" w:lineRule="exact"/>
        <w:ind w:left="20"/>
        <w:rPr>
          <w:lang w:val="en-US"/>
        </w:rPr>
      </w:pPr>
      <w:r>
        <w:t>ỦY BAN NHÂN DÂN XÃ</w:t>
      </w:r>
      <w:r w:rsidR="009E5E14">
        <w:rPr>
          <w:lang w:val="en-US"/>
        </w:rPr>
        <w:t xml:space="preserve"> HƯƠNG TOÀN</w:t>
      </w:r>
    </w:p>
    <w:p w14:paraId="0EA02B94" w14:textId="75E4CDF7" w:rsidR="003A1AA5" w:rsidRPr="00CE5293" w:rsidRDefault="003A1AA5">
      <w:pPr>
        <w:pStyle w:val="Bodytext50"/>
        <w:shd w:val="clear" w:color="auto" w:fill="auto"/>
        <w:spacing w:before="0"/>
        <w:rPr>
          <w:color w:val="222222"/>
          <w:sz w:val="28"/>
          <w:szCs w:val="28"/>
          <w:shd w:val="clear" w:color="auto" w:fill="FFFFFF"/>
          <w:lang w:val="en-US"/>
        </w:rPr>
      </w:pPr>
      <w:r w:rsidRPr="00CE5293">
        <w:rPr>
          <w:sz w:val="28"/>
          <w:szCs w:val="28"/>
        </w:rPr>
        <w:t xml:space="preserve">Căn cứ Luật Tổ chức Chính quyền địa phương ngày 19/6/2015; </w:t>
      </w:r>
      <w:r w:rsidRPr="00CE5293">
        <w:rPr>
          <w:color w:val="222222"/>
          <w:sz w:val="28"/>
          <w:szCs w:val="28"/>
          <w:shd w:val="clear" w:color="auto" w:fill="FFFFFF"/>
        </w:rPr>
        <w:t>Luật sửa đổi, bổ sung một số điều của Luật Tổ chức Chính phủ số 76/2015/QH13 và Luật Tổ chức chính quyền địa phương số 77/2015/QH13 ngày 22/11/2019</w:t>
      </w:r>
      <w:r w:rsidRPr="00CE5293">
        <w:rPr>
          <w:color w:val="222222"/>
          <w:sz w:val="28"/>
          <w:szCs w:val="28"/>
          <w:shd w:val="clear" w:color="auto" w:fill="FFFFFF"/>
          <w:lang w:val="en-US"/>
        </w:rPr>
        <w:t>;</w:t>
      </w:r>
    </w:p>
    <w:p w14:paraId="0F7500D7" w14:textId="7C904534" w:rsidR="004B034D" w:rsidRPr="00CE5293" w:rsidRDefault="00AE3956">
      <w:pPr>
        <w:pStyle w:val="Bodytext50"/>
        <w:shd w:val="clear" w:color="auto" w:fill="auto"/>
        <w:spacing w:before="0"/>
        <w:rPr>
          <w:sz w:val="28"/>
          <w:szCs w:val="28"/>
        </w:rPr>
      </w:pPr>
      <w:r w:rsidRPr="00CE5293">
        <w:rPr>
          <w:sz w:val="28"/>
          <w:szCs w:val="28"/>
        </w:rPr>
        <w:t xml:space="preserve">Căn cứ Nghị quyết số </w:t>
      </w:r>
      <w:r w:rsidR="002B5B39">
        <w:rPr>
          <w:szCs w:val="28"/>
        </w:rPr>
        <w:t>26-NQ/ĐU</w:t>
      </w:r>
      <w:r w:rsidR="002B5B39">
        <w:rPr>
          <w:szCs w:val="28"/>
          <w:lang w:val="en-US"/>
        </w:rPr>
        <w:t xml:space="preserve"> </w:t>
      </w:r>
      <w:r w:rsidRPr="00CE5293">
        <w:rPr>
          <w:sz w:val="28"/>
          <w:szCs w:val="28"/>
        </w:rPr>
        <w:t xml:space="preserve">ngày </w:t>
      </w:r>
      <w:r w:rsidR="002B5B39">
        <w:rPr>
          <w:sz w:val="28"/>
          <w:szCs w:val="28"/>
          <w:lang w:val="en-US"/>
        </w:rPr>
        <w:t>22/12/2021</w:t>
      </w:r>
      <w:r w:rsidRPr="00CE5293">
        <w:rPr>
          <w:sz w:val="28"/>
          <w:szCs w:val="28"/>
        </w:rPr>
        <w:t xml:space="preserve"> của </w:t>
      </w:r>
      <w:r w:rsidR="009E5E14" w:rsidRPr="00CE5293">
        <w:rPr>
          <w:sz w:val="28"/>
          <w:szCs w:val="28"/>
          <w:lang w:val="en-US"/>
        </w:rPr>
        <w:t>Đảng</w:t>
      </w:r>
      <w:r w:rsidRPr="00CE5293">
        <w:rPr>
          <w:sz w:val="28"/>
          <w:szCs w:val="28"/>
        </w:rPr>
        <w:t xml:space="preserve"> ủy </w:t>
      </w:r>
      <w:r w:rsidR="009E5E14" w:rsidRPr="00CE5293">
        <w:rPr>
          <w:sz w:val="28"/>
          <w:szCs w:val="28"/>
          <w:lang w:val="en-US"/>
        </w:rPr>
        <w:t>xã Hương Toàn</w:t>
      </w:r>
      <w:r w:rsidRPr="00CE5293">
        <w:rPr>
          <w:sz w:val="28"/>
          <w:szCs w:val="28"/>
        </w:rPr>
        <w:t xml:space="preserve"> về nhiệm vụ phát triển kinh tế - xã hội năm 2022;</w:t>
      </w:r>
    </w:p>
    <w:p w14:paraId="16ADF3AD" w14:textId="57A05661" w:rsidR="004B034D" w:rsidRPr="00CE5293" w:rsidRDefault="00AE3956">
      <w:pPr>
        <w:pStyle w:val="Bodytext50"/>
        <w:shd w:val="clear" w:color="auto" w:fill="auto"/>
        <w:spacing w:before="0"/>
        <w:rPr>
          <w:sz w:val="28"/>
          <w:szCs w:val="28"/>
        </w:rPr>
      </w:pPr>
      <w:r w:rsidRPr="00CE5293">
        <w:rPr>
          <w:sz w:val="28"/>
          <w:szCs w:val="28"/>
        </w:rPr>
        <w:t xml:space="preserve">Căn cứ Nghị quyết số </w:t>
      </w:r>
      <w:r w:rsidR="009E5E14" w:rsidRPr="00CE5293">
        <w:rPr>
          <w:sz w:val="28"/>
          <w:szCs w:val="28"/>
          <w:lang w:val="en-US"/>
        </w:rPr>
        <w:t>35/</w:t>
      </w:r>
      <w:r w:rsidRPr="00CE5293">
        <w:rPr>
          <w:sz w:val="28"/>
          <w:szCs w:val="28"/>
        </w:rPr>
        <w:t xml:space="preserve">2021/NQ-HĐND, ngày </w:t>
      </w:r>
      <w:r w:rsidR="009E5E14" w:rsidRPr="00CE5293">
        <w:rPr>
          <w:sz w:val="28"/>
          <w:szCs w:val="28"/>
          <w:lang w:val="en-US"/>
        </w:rPr>
        <w:t>29</w:t>
      </w:r>
      <w:r w:rsidRPr="00CE5293">
        <w:rPr>
          <w:sz w:val="28"/>
          <w:szCs w:val="28"/>
        </w:rPr>
        <w:t>/12/2021 của Hội đồng nhân dân xã về nhiệm vụ phát triển kinh tế - xã hội năm 2022;</w:t>
      </w:r>
    </w:p>
    <w:p w14:paraId="722B1402" w14:textId="79AB94BF" w:rsidR="00CE5293" w:rsidRDefault="00AE3956" w:rsidP="00CE5293">
      <w:pPr>
        <w:pStyle w:val="Bodytext50"/>
        <w:shd w:val="clear" w:color="auto" w:fill="auto"/>
        <w:spacing w:before="0" w:after="169"/>
        <w:rPr>
          <w:sz w:val="28"/>
          <w:szCs w:val="28"/>
          <w:lang w:val="en-US"/>
        </w:rPr>
      </w:pPr>
      <w:r w:rsidRPr="00CE5293">
        <w:rPr>
          <w:sz w:val="28"/>
          <w:szCs w:val="28"/>
        </w:rPr>
        <w:t xml:space="preserve">Xét đề nghị của Văn phòng </w:t>
      </w:r>
      <w:r w:rsidR="009E5E14" w:rsidRPr="00CE5293">
        <w:rPr>
          <w:sz w:val="28"/>
          <w:szCs w:val="28"/>
          <w:lang w:val="en-US"/>
        </w:rPr>
        <w:t>– Thống kê xã.</w:t>
      </w:r>
    </w:p>
    <w:p w14:paraId="3E2F320E" w14:textId="77777777" w:rsidR="004B034D" w:rsidRDefault="00AE3956">
      <w:pPr>
        <w:pStyle w:val="Bodytext30"/>
        <w:shd w:val="clear" w:color="auto" w:fill="auto"/>
        <w:spacing w:after="65" w:line="260" w:lineRule="exact"/>
        <w:ind w:left="20"/>
        <w:rPr>
          <w:sz w:val="28"/>
          <w:szCs w:val="28"/>
          <w:lang w:val="en-US"/>
        </w:rPr>
      </w:pPr>
      <w:r w:rsidRPr="00CE5293">
        <w:rPr>
          <w:sz w:val="28"/>
          <w:szCs w:val="28"/>
        </w:rPr>
        <w:t>QUYẾT ĐỊNH:</w:t>
      </w:r>
    </w:p>
    <w:p w14:paraId="33A01369" w14:textId="77777777" w:rsidR="004B034D" w:rsidRPr="00CE5293" w:rsidRDefault="00AE3956">
      <w:pPr>
        <w:pStyle w:val="Bodytext20"/>
        <w:shd w:val="clear" w:color="auto" w:fill="auto"/>
        <w:spacing w:before="0"/>
        <w:ind w:firstLine="640"/>
        <w:rPr>
          <w:sz w:val="28"/>
          <w:szCs w:val="28"/>
        </w:rPr>
      </w:pPr>
      <w:r>
        <w:rPr>
          <w:rStyle w:val="Bodytext2Bold"/>
        </w:rPr>
        <w:t>Đ</w:t>
      </w:r>
      <w:r w:rsidRPr="00CE5293">
        <w:rPr>
          <w:rStyle w:val="Bodytext2Bold"/>
          <w:sz w:val="28"/>
          <w:szCs w:val="28"/>
        </w:rPr>
        <w:t xml:space="preserve">iều 1. </w:t>
      </w:r>
      <w:r w:rsidRPr="00CE5293">
        <w:rPr>
          <w:sz w:val="28"/>
          <w:szCs w:val="28"/>
        </w:rPr>
        <w:t>Phân công theo dõi, chỉ đạo, thực hiện các mục tiêu, chỉ tiêu, nhiệm vụ và triển khai các giải pháp chủ yếu kế hoạch phát triển kinh tế - xã hội năm 2022, với những nội dung như sau:</w:t>
      </w:r>
    </w:p>
    <w:p w14:paraId="1F157232" w14:textId="77777777" w:rsidR="004B034D" w:rsidRPr="00CE5293" w:rsidRDefault="00AE3956">
      <w:pPr>
        <w:pStyle w:val="Bodytext30"/>
        <w:numPr>
          <w:ilvl w:val="0"/>
          <w:numId w:val="1"/>
        </w:numPr>
        <w:shd w:val="clear" w:color="auto" w:fill="auto"/>
        <w:tabs>
          <w:tab w:val="left" w:pos="998"/>
        </w:tabs>
        <w:spacing w:line="322" w:lineRule="exact"/>
        <w:ind w:firstLine="640"/>
        <w:jc w:val="both"/>
        <w:rPr>
          <w:sz w:val="28"/>
          <w:szCs w:val="28"/>
        </w:rPr>
      </w:pPr>
      <w:r w:rsidRPr="00CE5293">
        <w:rPr>
          <w:sz w:val="28"/>
          <w:szCs w:val="28"/>
        </w:rPr>
        <w:t>Mục tiêu, chỉ tiêu chủ yếu kế hoạch phát triển kinh tế - xã hội năm 2022:</w:t>
      </w:r>
    </w:p>
    <w:p w14:paraId="14CAB3D8" w14:textId="77777777" w:rsidR="004B034D" w:rsidRPr="00CE5293" w:rsidRDefault="00AE3956">
      <w:pPr>
        <w:pStyle w:val="Bodytext30"/>
        <w:numPr>
          <w:ilvl w:val="0"/>
          <w:numId w:val="2"/>
        </w:numPr>
        <w:shd w:val="clear" w:color="auto" w:fill="auto"/>
        <w:tabs>
          <w:tab w:val="left" w:pos="1013"/>
        </w:tabs>
        <w:spacing w:line="322" w:lineRule="exact"/>
        <w:ind w:firstLine="640"/>
        <w:jc w:val="both"/>
        <w:rPr>
          <w:sz w:val="28"/>
          <w:szCs w:val="28"/>
        </w:rPr>
      </w:pPr>
      <w:r w:rsidRPr="00CE5293">
        <w:rPr>
          <w:sz w:val="28"/>
          <w:szCs w:val="28"/>
        </w:rPr>
        <w:t>Mục tiêu:</w:t>
      </w:r>
    </w:p>
    <w:p w14:paraId="3442D1E5" w14:textId="13E9A52C" w:rsidR="009E5E14" w:rsidRPr="00CE5293" w:rsidRDefault="009E5E14" w:rsidP="005D116C">
      <w:pPr>
        <w:tabs>
          <w:tab w:val="right" w:pos="9120"/>
        </w:tabs>
        <w:ind w:firstLine="539"/>
        <w:jc w:val="both"/>
        <w:rPr>
          <w:rFonts w:ascii="Times New Roman" w:hAnsi="Times New Roman" w:cs="Times New Roman"/>
          <w:spacing w:val="-4"/>
          <w:sz w:val="28"/>
          <w:szCs w:val="28"/>
          <w:lang w:val="en-US"/>
        </w:rPr>
      </w:pPr>
      <w:r w:rsidRPr="00CE5293">
        <w:rPr>
          <w:rFonts w:ascii="Times New Roman" w:hAnsi="Times New Roman" w:cs="Times New Roman"/>
          <w:spacing w:val="-4"/>
          <w:sz w:val="28"/>
          <w:szCs w:val="28"/>
        </w:rPr>
        <w:t xml:space="preserve">Tiếp tục khai thác, phát huy tốt các tiềm năng, lợi thế của địa phương, huy động tối đa và sử dụng có hiệu quả mọi nguồn lực để đẩy mạnh sản xuất </w:t>
      </w:r>
      <w:r w:rsidRPr="00CE5293">
        <w:rPr>
          <w:rFonts w:ascii="Times New Roman" w:hAnsi="Times New Roman" w:cs="Times New Roman"/>
          <w:bCs/>
          <w:spacing w:val="-4"/>
          <w:sz w:val="28"/>
          <w:szCs w:val="28"/>
        </w:rPr>
        <w:t xml:space="preserve">duy trì phát triển kinh tế </w:t>
      </w:r>
      <w:r w:rsidRPr="00CE5293">
        <w:rPr>
          <w:rFonts w:ascii="Times New Roman" w:hAnsi="Times New Roman" w:cs="Times New Roman"/>
          <w:spacing w:val="-4"/>
          <w:sz w:val="28"/>
          <w:szCs w:val="28"/>
        </w:rPr>
        <w:t xml:space="preserve">theo hướng </w:t>
      </w:r>
      <w:r w:rsidRPr="00CE5293">
        <w:rPr>
          <w:rFonts w:ascii="Times New Roman" w:hAnsi="Times New Roman" w:cs="Times New Roman"/>
          <w:bCs/>
          <w:spacing w:val="-4"/>
          <w:sz w:val="28"/>
          <w:szCs w:val="28"/>
        </w:rPr>
        <w:t>bền vững</w:t>
      </w:r>
      <w:r w:rsidRPr="00CE5293">
        <w:rPr>
          <w:rFonts w:ascii="Times New Roman" w:hAnsi="Times New Roman" w:cs="Times New Roman"/>
          <w:spacing w:val="-4"/>
          <w:sz w:val="28"/>
          <w:szCs w:val="28"/>
        </w:rPr>
        <w:t xml:space="preserve">, </w:t>
      </w:r>
      <w:r w:rsidRPr="00CE5293">
        <w:rPr>
          <w:rFonts w:ascii="Times New Roman" w:hAnsi="Times New Roman" w:cs="Times New Roman"/>
          <w:spacing w:val="-4"/>
          <w:sz w:val="28"/>
          <w:szCs w:val="28"/>
          <w:lang w:val="en-US"/>
        </w:rPr>
        <w:t xml:space="preserve">xem </w:t>
      </w:r>
      <w:r w:rsidRPr="00CE5293">
        <w:rPr>
          <w:rFonts w:ascii="Times New Roman" w:hAnsi="Times New Roman" w:cs="Times New Roman"/>
          <w:sz w:val="28"/>
          <w:szCs w:val="28"/>
        </w:rPr>
        <w:t>dịch vụ và nông nghiệp công nghệ cao là nền tảng</w:t>
      </w:r>
      <w:r w:rsidRPr="00CE5293">
        <w:rPr>
          <w:rFonts w:ascii="Times New Roman" w:hAnsi="Times New Roman" w:cs="Times New Roman"/>
          <w:spacing w:val="-4"/>
          <w:sz w:val="28"/>
          <w:szCs w:val="28"/>
          <w:lang w:val="en-US"/>
        </w:rPr>
        <w:t xml:space="preserve">, </w:t>
      </w:r>
      <w:r w:rsidRPr="00CE5293">
        <w:rPr>
          <w:rFonts w:ascii="Times New Roman" w:hAnsi="Times New Roman" w:cs="Times New Roman"/>
          <w:spacing w:val="-4"/>
          <w:sz w:val="28"/>
          <w:szCs w:val="28"/>
        </w:rPr>
        <w:t xml:space="preserve">quyết tâm tạo chuyển biến mạnh mẽ về chuyển dịch cơ cấu cây trồng vật nuôi để tăng trưởng kinh tế. </w:t>
      </w:r>
      <w:r w:rsidRPr="00CE5293">
        <w:rPr>
          <w:rFonts w:ascii="Times New Roman" w:hAnsi="Times New Roman" w:cs="Times New Roman"/>
          <w:bCs/>
          <w:spacing w:val="-4"/>
          <w:sz w:val="28"/>
          <w:szCs w:val="28"/>
        </w:rPr>
        <w:t xml:space="preserve">Tiếp tục đẩy mạnh xây dựng đồng bộ kết cấu hạ tầng kinh tế xã hội. Kết hợp chặt chẽ phát triển kinh tế với thực hiện công bằng và tiến bộ xã hội. Ưu tiên đầu tư xây dựng các chương trình trọng điểm nhất là các tiêu chí chưa đạt để đưa xã Hương Toàn trở thành phường đô thị, xây dựng thôn Triều Sơn Trung trở thành thôn văn hóa kiểu mẫu của xã . </w:t>
      </w:r>
      <w:r w:rsidRPr="00CE5293">
        <w:rPr>
          <w:rFonts w:ascii="Times New Roman" w:hAnsi="Times New Roman" w:cs="Times New Roman"/>
          <w:sz w:val="28"/>
          <w:szCs w:val="28"/>
          <w:lang w:val="en-US"/>
        </w:rPr>
        <w:t xml:space="preserve">Tiếp tục </w:t>
      </w:r>
      <w:r w:rsidRPr="00CE5293">
        <w:rPr>
          <w:rFonts w:ascii="Times New Roman" w:hAnsi="Times New Roman" w:cs="Times New Roman"/>
          <w:sz w:val="28"/>
          <w:szCs w:val="28"/>
        </w:rPr>
        <w:t>thực hiện đồng bộ các giải pháp hạn chế tác động tiêu cực của đại dịch Covid-19 để phát triển kinh tế</w:t>
      </w:r>
      <w:r w:rsidRPr="00CE5293">
        <w:rPr>
          <w:rFonts w:ascii="Times New Roman" w:hAnsi="Times New Roman" w:cs="Times New Roman"/>
          <w:spacing w:val="-4"/>
          <w:sz w:val="28"/>
          <w:szCs w:val="28"/>
          <w:lang w:val="en-US"/>
        </w:rPr>
        <w:t>.</w:t>
      </w:r>
      <w:r w:rsidRPr="00CE5293">
        <w:rPr>
          <w:rFonts w:ascii="Times New Roman" w:hAnsi="Times New Roman" w:cs="Times New Roman"/>
          <w:spacing w:val="-4"/>
          <w:sz w:val="28"/>
          <w:szCs w:val="28"/>
        </w:rPr>
        <w:t xml:space="preserve"> Chú trọng phát triển các lĩnh vực văn hóa, đảm bảo an sinh xã hội và nâng cao đời sống nhân dân, </w:t>
      </w:r>
      <w:r w:rsidRPr="00CE5293">
        <w:rPr>
          <w:rFonts w:ascii="Times New Roman" w:hAnsi="Times New Roman" w:cs="Times New Roman"/>
          <w:bCs/>
          <w:spacing w:val="-4"/>
          <w:sz w:val="28"/>
          <w:szCs w:val="28"/>
        </w:rPr>
        <w:t>giải quyết dứt điểm các vấn đề xã hội bức xúc</w:t>
      </w:r>
      <w:r w:rsidRPr="00CE5293">
        <w:rPr>
          <w:rFonts w:ascii="Times New Roman" w:hAnsi="Times New Roman" w:cs="Times New Roman"/>
          <w:spacing w:val="-4"/>
          <w:sz w:val="28"/>
          <w:szCs w:val="28"/>
        </w:rPr>
        <w:t>, giữ vững ổn định chính trị, củng cố quốc phòng, an ninh, bảo đảm an ninh chính trị, trật tự an toàn xã hội; đẩy mạnh phòng, chống tham nhũng, lãng phí, sớm đưa xã Hương Toàn trở thành phường đô thị của thị xã Hương Trà.</w:t>
      </w:r>
    </w:p>
    <w:p w14:paraId="34046F53" w14:textId="77777777" w:rsidR="004B034D" w:rsidRPr="00CE5293" w:rsidRDefault="00AE3956">
      <w:pPr>
        <w:pStyle w:val="Bodytext30"/>
        <w:numPr>
          <w:ilvl w:val="0"/>
          <w:numId w:val="2"/>
        </w:numPr>
        <w:shd w:val="clear" w:color="auto" w:fill="auto"/>
        <w:tabs>
          <w:tab w:val="left" w:pos="1032"/>
        </w:tabs>
        <w:spacing w:line="322" w:lineRule="exact"/>
        <w:ind w:firstLine="640"/>
        <w:jc w:val="both"/>
        <w:rPr>
          <w:sz w:val="28"/>
          <w:szCs w:val="28"/>
        </w:rPr>
      </w:pPr>
      <w:r w:rsidRPr="00CE5293">
        <w:rPr>
          <w:sz w:val="28"/>
          <w:szCs w:val="28"/>
        </w:rPr>
        <w:t>Các chỉ tiêu chủ yếu kế hoạch phát triển kinh tế - xã hội năm 2022:</w:t>
      </w:r>
    </w:p>
    <w:p w14:paraId="09904CBC" w14:textId="7A81AD9C" w:rsidR="005D116C" w:rsidRPr="00CE5293" w:rsidRDefault="00D23D35" w:rsidP="00D23D35">
      <w:pPr>
        <w:pStyle w:val="Bodytext30"/>
        <w:shd w:val="clear" w:color="auto" w:fill="auto"/>
        <w:spacing w:line="317" w:lineRule="exact"/>
        <w:ind w:firstLine="567"/>
        <w:jc w:val="left"/>
        <w:rPr>
          <w:sz w:val="28"/>
          <w:szCs w:val="28"/>
          <w:lang w:val="en-US"/>
        </w:rPr>
      </w:pPr>
      <w:r w:rsidRPr="00CE5293">
        <w:rPr>
          <w:sz w:val="28"/>
          <w:szCs w:val="28"/>
          <w:lang w:val="en-US"/>
        </w:rPr>
        <w:t>2.1 Lĩnh vực</w:t>
      </w:r>
      <w:r w:rsidR="005D116C" w:rsidRPr="00CE5293">
        <w:rPr>
          <w:color w:val="auto"/>
          <w:sz w:val="28"/>
          <w:szCs w:val="28"/>
          <w:lang w:val="en-US" w:eastAsia="en-US" w:bidi="ar-SA"/>
        </w:rPr>
        <w:t xml:space="preserve"> kinh tế (đồng chí Nguyễn Hồng Toàn - Phó chủ tịch UBND phụ trách kinh tế)</w:t>
      </w:r>
      <w:r w:rsidR="005D116C" w:rsidRPr="00CE5293">
        <w:rPr>
          <w:b w:val="0"/>
          <w:color w:val="auto"/>
          <w:sz w:val="28"/>
          <w:szCs w:val="28"/>
          <w:lang w:val="en-US" w:eastAsia="en-US" w:bidi="ar-SA"/>
        </w:rPr>
        <w:t xml:space="preserve"> </w:t>
      </w:r>
      <w:r w:rsidR="005D116C" w:rsidRPr="00CE5293">
        <w:rPr>
          <w:color w:val="auto"/>
          <w:sz w:val="28"/>
          <w:szCs w:val="28"/>
          <w:lang w:val="en-US" w:eastAsia="en-US" w:bidi="ar-SA"/>
        </w:rPr>
        <w:t>chủ trì</w:t>
      </w:r>
      <w:r w:rsidR="005D116C" w:rsidRPr="00CE5293">
        <w:rPr>
          <w:b w:val="0"/>
          <w:color w:val="auto"/>
          <w:sz w:val="28"/>
          <w:szCs w:val="28"/>
          <w:lang w:val="en-US" w:eastAsia="en-US" w:bidi="ar-SA"/>
        </w:rPr>
        <w:t xml:space="preserve">, </w:t>
      </w:r>
      <w:r w:rsidR="005D116C" w:rsidRPr="00CE5293">
        <w:rPr>
          <w:color w:val="auto"/>
          <w:sz w:val="28"/>
          <w:szCs w:val="28"/>
          <w:lang w:val="en-US" w:eastAsia="en-US" w:bidi="ar-SA"/>
        </w:rPr>
        <w:t>theo dõi, tham mưu đề xuất chỉ đạo các chỉ tiêu:</w:t>
      </w:r>
    </w:p>
    <w:p w14:paraId="470F7D6A" w14:textId="4BE37574" w:rsidR="005D116C" w:rsidRPr="00CE5293" w:rsidRDefault="00D23D35" w:rsidP="005D116C">
      <w:pPr>
        <w:widowControl/>
        <w:tabs>
          <w:tab w:val="left" w:pos="6521"/>
        </w:tabs>
        <w:ind w:right="170" w:firstLine="567"/>
        <w:rPr>
          <w:rFonts w:ascii="Times New Roman" w:eastAsia="Times New Roman" w:hAnsi="Times New Roman" w:cs="Times New Roman"/>
          <w:sz w:val="28"/>
          <w:szCs w:val="28"/>
          <w:lang w:val="en-US" w:eastAsia="en-US" w:bidi="ar-SA"/>
        </w:rPr>
      </w:pPr>
      <w:r w:rsidRPr="00CE5293">
        <w:rPr>
          <w:rFonts w:ascii="Times New Roman" w:eastAsia="Times New Roman" w:hAnsi="Times New Roman" w:cs="Times New Roman"/>
          <w:color w:val="auto"/>
          <w:sz w:val="28"/>
          <w:szCs w:val="28"/>
          <w:lang w:val="en-US" w:eastAsia="en-US" w:bidi="ar-SA"/>
        </w:rPr>
        <w:t>-</w:t>
      </w:r>
      <w:r w:rsidR="005D116C" w:rsidRPr="00CE5293">
        <w:rPr>
          <w:rFonts w:ascii="Times New Roman" w:eastAsia="Times New Roman" w:hAnsi="Times New Roman" w:cs="Times New Roman"/>
          <w:color w:val="auto"/>
          <w:sz w:val="28"/>
          <w:szCs w:val="28"/>
          <w:lang w:eastAsia="en-US" w:bidi="ar-SA"/>
        </w:rPr>
        <w:t xml:space="preserve"> Tốc độ tăng giá trị sản xuất</w:t>
      </w:r>
      <w:r w:rsidR="005D116C" w:rsidRPr="00CE5293">
        <w:rPr>
          <w:rFonts w:ascii="Times New Roman" w:eastAsia="Times New Roman" w:hAnsi="Times New Roman" w:cs="Times New Roman"/>
          <w:color w:val="auto"/>
          <w:sz w:val="28"/>
          <w:szCs w:val="28"/>
          <w:lang w:val="en-US" w:eastAsia="en-US" w:bidi="ar-SA"/>
        </w:rPr>
        <w:t xml:space="preserve"> so với năm 2021</w:t>
      </w:r>
      <w:r w:rsidR="005D116C" w:rsidRPr="00CE5293">
        <w:rPr>
          <w:rFonts w:ascii="Times New Roman" w:eastAsia="Times New Roman" w:hAnsi="Times New Roman" w:cs="Times New Roman"/>
          <w:color w:val="auto"/>
          <w:sz w:val="28"/>
          <w:szCs w:val="28"/>
          <w:lang w:eastAsia="en-US" w:bidi="ar-SA"/>
        </w:rPr>
        <w:t xml:space="preserve">: </w:t>
      </w:r>
      <w:r w:rsidR="005D116C" w:rsidRPr="00CE5293">
        <w:rPr>
          <w:rFonts w:ascii="Times New Roman" w:eastAsia="Times New Roman" w:hAnsi="Times New Roman" w:cs="Times New Roman"/>
          <w:sz w:val="28"/>
          <w:szCs w:val="28"/>
          <w:lang w:eastAsia="en-US" w:bidi="ar-SA"/>
        </w:rPr>
        <w:t>1</w:t>
      </w:r>
      <w:r w:rsidR="005D116C" w:rsidRPr="00CE5293">
        <w:rPr>
          <w:rFonts w:ascii="Times New Roman" w:eastAsia="Times New Roman" w:hAnsi="Times New Roman" w:cs="Times New Roman"/>
          <w:sz w:val="28"/>
          <w:szCs w:val="28"/>
          <w:lang w:val="en-US" w:eastAsia="en-US" w:bidi="ar-SA"/>
        </w:rPr>
        <w:t>4,</w:t>
      </w:r>
      <w:r w:rsidR="005D116C" w:rsidRPr="00CE5293">
        <w:rPr>
          <w:rFonts w:ascii="Times New Roman" w:eastAsia="Times New Roman" w:hAnsi="Times New Roman" w:cs="Times New Roman"/>
          <w:sz w:val="28"/>
          <w:szCs w:val="28"/>
          <w:lang w:eastAsia="en-US" w:bidi="ar-SA"/>
        </w:rPr>
        <w:t>5 – 15,5 %</w:t>
      </w:r>
      <w:r w:rsidRPr="00CE5293">
        <w:rPr>
          <w:rFonts w:ascii="Times New Roman" w:eastAsia="Times New Roman" w:hAnsi="Times New Roman" w:cs="Times New Roman"/>
          <w:sz w:val="28"/>
          <w:szCs w:val="28"/>
          <w:lang w:val="en-US" w:eastAsia="en-US" w:bidi="ar-SA"/>
        </w:rPr>
        <w:t>, trong đó</w:t>
      </w:r>
    </w:p>
    <w:p w14:paraId="1F633FF5" w14:textId="1D7D8E9E" w:rsidR="00A715A7" w:rsidRPr="00D16230" w:rsidRDefault="00D23D35" w:rsidP="00D16230">
      <w:pPr>
        <w:pStyle w:val="Bodytext50"/>
        <w:shd w:val="clear" w:color="auto" w:fill="auto"/>
        <w:tabs>
          <w:tab w:val="left" w:pos="5805"/>
        </w:tabs>
        <w:spacing w:before="0" w:line="317" w:lineRule="exact"/>
        <w:rPr>
          <w:sz w:val="28"/>
          <w:szCs w:val="28"/>
          <w:lang w:val="en-US"/>
        </w:rPr>
      </w:pPr>
      <w:r w:rsidRPr="00CE5293">
        <w:rPr>
          <w:sz w:val="28"/>
          <w:szCs w:val="28"/>
        </w:rPr>
        <w:t>+ Ngành công nghiệp - xây dựng tăng</w:t>
      </w:r>
      <w:r w:rsidRPr="00CE5293">
        <w:rPr>
          <w:sz w:val="28"/>
          <w:szCs w:val="28"/>
        </w:rPr>
        <w:tab/>
        <w:t>: 16-17 %;</w:t>
      </w:r>
    </w:p>
    <w:p w14:paraId="1A2E43D7" w14:textId="6CF5A719" w:rsidR="00D23D35" w:rsidRPr="00CE5293" w:rsidRDefault="00D23D35" w:rsidP="00A715A7">
      <w:pPr>
        <w:pStyle w:val="Bodytext50"/>
        <w:shd w:val="clear" w:color="auto" w:fill="auto"/>
        <w:tabs>
          <w:tab w:val="left" w:pos="5250"/>
          <w:tab w:val="left" w:pos="5805"/>
        </w:tabs>
        <w:spacing w:before="0" w:line="317" w:lineRule="exact"/>
        <w:rPr>
          <w:sz w:val="28"/>
          <w:szCs w:val="28"/>
        </w:rPr>
      </w:pPr>
      <w:r w:rsidRPr="00CE5293">
        <w:rPr>
          <w:sz w:val="28"/>
          <w:szCs w:val="28"/>
        </w:rPr>
        <w:t>+ Ngành dịch vụ tăng</w:t>
      </w:r>
      <w:r w:rsidRPr="00CE5293">
        <w:rPr>
          <w:sz w:val="28"/>
          <w:szCs w:val="28"/>
        </w:rPr>
        <w:tab/>
      </w:r>
      <w:r w:rsidR="00A715A7">
        <w:rPr>
          <w:sz w:val="28"/>
          <w:szCs w:val="28"/>
        </w:rPr>
        <w:tab/>
      </w:r>
      <w:r w:rsidRPr="00CE5293">
        <w:rPr>
          <w:sz w:val="28"/>
          <w:szCs w:val="28"/>
        </w:rPr>
        <w:t>: 1</w:t>
      </w:r>
      <w:r w:rsidRPr="00CE5293">
        <w:rPr>
          <w:sz w:val="28"/>
          <w:szCs w:val="28"/>
          <w:lang w:val="en-US"/>
        </w:rPr>
        <w:t>7</w:t>
      </w:r>
      <w:r w:rsidRPr="00CE5293">
        <w:rPr>
          <w:sz w:val="28"/>
          <w:szCs w:val="28"/>
        </w:rPr>
        <w:t>-1</w:t>
      </w:r>
      <w:r w:rsidRPr="00CE5293">
        <w:rPr>
          <w:sz w:val="28"/>
          <w:szCs w:val="28"/>
          <w:lang w:val="en-US"/>
        </w:rPr>
        <w:t>8</w:t>
      </w:r>
      <w:r w:rsidRPr="00CE5293">
        <w:rPr>
          <w:sz w:val="28"/>
          <w:szCs w:val="28"/>
        </w:rPr>
        <w:t xml:space="preserve"> %;</w:t>
      </w:r>
    </w:p>
    <w:p w14:paraId="15FFB377" w14:textId="68ED764D" w:rsidR="00D23D35" w:rsidRPr="00CE5293" w:rsidRDefault="00D23D35" w:rsidP="00F75775">
      <w:pPr>
        <w:pStyle w:val="Bodytext50"/>
        <w:shd w:val="clear" w:color="auto" w:fill="auto"/>
        <w:tabs>
          <w:tab w:val="left" w:pos="6555"/>
        </w:tabs>
        <w:spacing w:before="0" w:line="317" w:lineRule="exact"/>
        <w:rPr>
          <w:sz w:val="28"/>
          <w:szCs w:val="28"/>
          <w:lang w:val="en-US"/>
        </w:rPr>
      </w:pPr>
      <w:r w:rsidRPr="00CE5293">
        <w:rPr>
          <w:sz w:val="28"/>
          <w:szCs w:val="28"/>
        </w:rPr>
        <w:lastRenderedPageBreak/>
        <w:t>+ Ngành nông nghiệp tăng</w:t>
      </w:r>
      <w:r w:rsidRPr="00CE5293">
        <w:rPr>
          <w:sz w:val="28"/>
          <w:szCs w:val="28"/>
          <w:lang w:val="en-US"/>
        </w:rPr>
        <w:t xml:space="preserve">   </w:t>
      </w:r>
      <w:r w:rsidR="00A715A7">
        <w:rPr>
          <w:sz w:val="28"/>
          <w:szCs w:val="28"/>
          <w:lang w:val="en-US"/>
        </w:rPr>
        <w:t xml:space="preserve">                      </w:t>
      </w:r>
      <w:r w:rsidRPr="00CE5293">
        <w:rPr>
          <w:sz w:val="28"/>
          <w:szCs w:val="28"/>
        </w:rPr>
        <w:t xml:space="preserve">: </w:t>
      </w:r>
      <w:r w:rsidRPr="00CE5293">
        <w:rPr>
          <w:sz w:val="28"/>
          <w:szCs w:val="28"/>
          <w:lang w:val="en-US"/>
        </w:rPr>
        <w:t>7</w:t>
      </w:r>
      <w:r w:rsidRPr="00CE5293">
        <w:rPr>
          <w:sz w:val="28"/>
          <w:szCs w:val="28"/>
        </w:rPr>
        <w:t>,0-</w:t>
      </w:r>
      <w:r w:rsidRPr="00CE5293">
        <w:rPr>
          <w:sz w:val="28"/>
          <w:szCs w:val="28"/>
          <w:lang w:val="en-US"/>
        </w:rPr>
        <w:t>8</w:t>
      </w:r>
      <w:r w:rsidRPr="00CE5293">
        <w:rPr>
          <w:sz w:val="28"/>
          <w:szCs w:val="28"/>
        </w:rPr>
        <w:t>,</w:t>
      </w:r>
      <w:r w:rsidRPr="00CE5293">
        <w:rPr>
          <w:sz w:val="28"/>
          <w:szCs w:val="28"/>
          <w:lang w:val="en-US"/>
        </w:rPr>
        <w:t>0</w:t>
      </w:r>
      <w:r w:rsidRPr="00CE5293">
        <w:rPr>
          <w:sz w:val="28"/>
          <w:szCs w:val="28"/>
        </w:rPr>
        <w:t>%;</w:t>
      </w:r>
    </w:p>
    <w:p w14:paraId="384B238D" w14:textId="1E2B621D" w:rsidR="005D116C" w:rsidRPr="00CE5293" w:rsidRDefault="00317DD1" w:rsidP="005D116C">
      <w:pPr>
        <w:widowControl/>
        <w:tabs>
          <w:tab w:val="left" w:pos="6237"/>
          <w:tab w:val="left" w:pos="6521"/>
        </w:tabs>
        <w:ind w:right="170" w:firstLine="567"/>
        <w:rPr>
          <w:rFonts w:ascii="Times New Roman" w:eastAsia="Times New Roman" w:hAnsi="Times New Roman" w:cs="Times New Roman"/>
          <w:color w:val="auto"/>
          <w:sz w:val="28"/>
          <w:szCs w:val="28"/>
          <w:lang w:eastAsia="en-US" w:bidi="ar-SA"/>
        </w:rPr>
      </w:pPr>
      <w:r w:rsidRPr="00CE5293">
        <w:rPr>
          <w:rFonts w:ascii="Times New Roman" w:eastAsia="Times New Roman" w:hAnsi="Times New Roman" w:cs="Times New Roman"/>
          <w:color w:val="auto"/>
          <w:sz w:val="28"/>
          <w:szCs w:val="28"/>
          <w:lang w:val="en-US" w:eastAsia="en-US" w:bidi="ar-SA"/>
        </w:rPr>
        <w:t>-</w:t>
      </w:r>
      <w:r w:rsidR="005D116C" w:rsidRPr="00CE5293">
        <w:rPr>
          <w:rFonts w:ascii="Times New Roman" w:eastAsia="Times New Roman" w:hAnsi="Times New Roman" w:cs="Times New Roman"/>
          <w:color w:val="auto"/>
          <w:sz w:val="28"/>
          <w:szCs w:val="28"/>
          <w:lang w:eastAsia="en-US" w:bidi="ar-SA"/>
        </w:rPr>
        <w:t xml:space="preserve"> Thu nhập bình quân đầu người</w:t>
      </w:r>
      <w:r w:rsidR="005D116C" w:rsidRPr="00CE5293">
        <w:rPr>
          <w:rFonts w:ascii="Times New Roman" w:eastAsia="Times New Roman" w:hAnsi="Times New Roman" w:cs="Times New Roman"/>
          <w:color w:val="auto"/>
          <w:sz w:val="28"/>
          <w:szCs w:val="28"/>
          <w:lang w:val="en-US" w:eastAsia="en-US" w:bidi="ar-SA"/>
        </w:rPr>
        <w:t xml:space="preserve">: 50 - </w:t>
      </w:r>
      <w:r w:rsidR="005D116C" w:rsidRPr="00CE5293">
        <w:rPr>
          <w:rFonts w:ascii="Times New Roman" w:eastAsia="Times New Roman" w:hAnsi="Times New Roman" w:cs="Times New Roman"/>
          <w:color w:val="auto"/>
          <w:sz w:val="28"/>
          <w:szCs w:val="28"/>
          <w:lang w:eastAsia="en-US" w:bidi="ar-SA"/>
        </w:rPr>
        <w:t>5</w:t>
      </w:r>
      <w:r w:rsidR="005D116C" w:rsidRPr="00CE5293">
        <w:rPr>
          <w:rFonts w:ascii="Times New Roman" w:eastAsia="Times New Roman" w:hAnsi="Times New Roman" w:cs="Times New Roman"/>
          <w:color w:val="auto"/>
          <w:sz w:val="28"/>
          <w:szCs w:val="28"/>
          <w:lang w:val="en-US" w:eastAsia="en-US" w:bidi="ar-SA"/>
        </w:rPr>
        <w:t>1</w:t>
      </w:r>
      <w:r w:rsidR="005D116C" w:rsidRPr="00CE5293">
        <w:rPr>
          <w:rFonts w:ascii="Times New Roman" w:eastAsia="Times New Roman" w:hAnsi="Times New Roman" w:cs="Times New Roman"/>
          <w:color w:val="auto"/>
          <w:sz w:val="28"/>
          <w:szCs w:val="28"/>
          <w:lang w:eastAsia="en-US" w:bidi="ar-SA"/>
        </w:rPr>
        <w:t xml:space="preserve">  triệu đồng/năm.</w:t>
      </w:r>
    </w:p>
    <w:p w14:paraId="359F9C1C" w14:textId="4F4ADD6C" w:rsidR="005D116C" w:rsidRPr="00CE5293" w:rsidRDefault="00317DD1" w:rsidP="005D116C">
      <w:pPr>
        <w:widowControl/>
        <w:tabs>
          <w:tab w:val="left" w:pos="6237"/>
          <w:tab w:val="left" w:pos="6521"/>
        </w:tabs>
        <w:ind w:right="170" w:firstLine="567"/>
        <w:jc w:val="both"/>
        <w:rPr>
          <w:rFonts w:ascii="Times New Roman" w:eastAsia="Times New Roman" w:hAnsi="Times New Roman" w:cs="Times New Roman"/>
          <w:color w:val="auto"/>
          <w:sz w:val="28"/>
          <w:szCs w:val="28"/>
          <w:lang w:val="en-US" w:eastAsia="en-US" w:bidi="ar-SA"/>
        </w:rPr>
      </w:pPr>
      <w:r w:rsidRPr="00CE5293">
        <w:rPr>
          <w:rFonts w:ascii="Times New Roman" w:eastAsia="Times New Roman" w:hAnsi="Times New Roman" w:cs="Times New Roman"/>
          <w:color w:val="auto"/>
          <w:sz w:val="28"/>
          <w:szCs w:val="28"/>
          <w:lang w:val="en-US" w:eastAsia="en-US" w:bidi="ar-SA"/>
        </w:rPr>
        <w:t>-</w:t>
      </w:r>
      <w:r w:rsidR="005D116C" w:rsidRPr="00CE5293">
        <w:rPr>
          <w:rFonts w:ascii="Times New Roman" w:eastAsia="Times New Roman" w:hAnsi="Times New Roman" w:cs="Times New Roman"/>
          <w:color w:val="auto"/>
          <w:sz w:val="28"/>
          <w:szCs w:val="28"/>
          <w:lang w:eastAsia="en-US" w:bidi="ar-SA"/>
        </w:rPr>
        <w:t xml:space="preserve"> Thu ngân sách</w:t>
      </w:r>
      <w:r w:rsidR="005D116C" w:rsidRPr="00CE5293">
        <w:rPr>
          <w:rFonts w:ascii="Times New Roman" w:eastAsia="Times New Roman" w:hAnsi="Times New Roman" w:cs="Times New Roman"/>
          <w:color w:val="auto"/>
          <w:sz w:val="28"/>
          <w:szCs w:val="28"/>
          <w:lang w:val="en-US" w:eastAsia="en-US" w:bidi="ar-SA"/>
        </w:rPr>
        <w:t xml:space="preserve"> trên địa bàn xã đạt khoảng: 10 - 20 tỷ đồng</w:t>
      </w:r>
    </w:p>
    <w:p w14:paraId="4734A760" w14:textId="2F668E95" w:rsidR="005D116C" w:rsidRPr="00CE5293" w:rsidRDefault="00317DD1" w:rsidP="005D116C">
      <w:pPr>
        <w:widowControl/>
        <w:tabs>
          <w:tab w:val="left" w:pos="6237"/>
          <w:tab w:val="left" w:pos="6521"/>
        </w:tabs>
        <w:ind w:right="170" w:firstLine="567"/>
        <w:rPr>
          <w:rFonts w:ascii="Times New Roman" w:eastAsia="Times New Roman" w:hAnsi="Times New Roman" w:cs="Times New Roman"/>
          <w:color w:val="auto"/>
          <w:sz w:val="28"/>
          <w:szCs w:val="28"/>
          <w:lang w:eastAsia="en-US" w:bidi="ar-SA"/>
        </w:rPr>
      </w:pPr>
      <w:r w:rsidRPr="00CE5293">
        <w:rPr>
          <w:rFonts w:ascii="Times New Roman" w:eastAsia="Times New Roman" w:hAnsi="Times New Roman" w:cs="Times New Roman"/>
          <w:color w:val="auto"/>
          <w:sz w:val="28"/>
          <w:szCs w:val="28"/>
          <w:lang w:val="en-US" w:eastAsia="en-US" w:bidi="ar-SA"/>
        </w:rPr>
        <w:t>-</w:t>
      </w:r>
      <w:r w:rsidR="00D23D35" w:rsidRPr="00CE5293">
        <w:rPr>
          <w:rFonts w:ascii="Times New Roman" w:eastAsia="Times New Roman" w:hAnsi="Times New Roman" w:cs="Times New Roman"/>
          <w:color w:val="auto"/>
          <w:sz w:val="28"/>
          <w:szCs w:val="28"/>
          <w:lang w:val="en-US" w:eastAsia="en-US" w:bidi="ar-SA"/>
        </w:rPr>
        <w:t xml:space="preserve"> </w:t>
      </w:r>
      <w:r w:rsidR="005D116C" w:rsidRPr="00CE5293">
        <w:rPr>
          <w:rFonts w:ascii="Times New Roman" w:eastAsia="Times New Roman" w:hAnsi="Times New Roman" w:cs="Times New Roman"/>
          <w:color w:val="auto"/>
          <w:sz w:val="28"/>
          <w:szCs w:val="28"/>
          <w:lang w:eastAsia="en-US" w:bidi="ar-SA"/>
        </w:rPr>
        <w:t xml:space="preserve"> Số cơ sở và số lao động trong các cơ sở kinh tế : </w:t>
      </w:r>
      <w:r w:rsidR="005D116C" w:rsidRPr="00CE5293">
        <w:rPr>
          <w:rFonts w:ascii="Times New Roman" w:eastAsia="Times New Roman" w:hAnsi="Times New Roman" w:cs="Times New Roman"/>
          <w:color w:val="auto"/>
          <w:sz w:val="28"/>
          <w:szCs w:val="28"/>
          <w:lang w:val="en-US" w:eastAsia="en-US" w:bidi="ar-SA"/>
        </w:rPr>
        <w:t xml:space="preserve">45 </w:t>
      </w:r>
      <w:r w:rsidR="005D116C" w:rsidRPr="00CE5293">
        <w:rPr>
          <w:rFonts w:ascii="Times New Roman" w:eastAsia="Times New Roman" w:hAnsi="Times New Roman" w:cs="Times New Roman"/>
          <w:color w:val="auto"/>
          <w:sz w:val="28"/>
          <w:szCs w:val="28"/>
          <w:lang w:eastAsia="en-US" w:bidi="ar-SA"/>
        </w:rPr>
        <w:t xml:space="preserve">cơ sở và </w:t>
      </w:r>
      <w:r w:rsidR="005D116C" w:rsidRPr="00CE5293">
        <w:rPr>
          <w:rFonts w:ascii="Times New Roman" w:eastAsia="Times New Roman" w:hAnsi="Times New Roman" w:cs="Times New Roman"/>
          <w:color w:val="auto"/>
          <w:sz w:val="28"/>
          <w:szCs w:val="28"/>
          <w:lang w:val="en-US" w:eastAsia="en-US" w:bidi="ar-SA"/>
        </w:rPr>
        <w:t>95</w:t>
      </w:r>
      <w:r w:rsidR="005D116C" w:rsidRPr="00CE5293">
        <w:rPr>
          <w:rFonts w:ascii="Times New Roman" w:eastAsia="Times New Roman" w:hAnsi="Times New Roman" w:cs="Times New Roman"/>
          <w:color w:val="auto"/>
          <w:sz w:val="28"/>
          <w:szCs w:val="28"/>
          <w:lang w:eastAsia="en-US" w:bidi="ar-SA"/>
        </w:rPr>
        <w:t xml:space="preserve"> lao động.</w:t>
      </w:r>
    </w:p>
    <w:p w14:paraId="4A05F979" w14:textId="0BDB429F" w:rsidR="005D116C" w:rsidRPr="00CE5293" w:rsidRDefault="00317DD1" w:rsidP="005D116C">
      <w:pPr>
        <w:widowControl/>
        <w:tabs>
          <w:tab w:val="left" w:pos="6521"/>
        </w:tabs>
        <w:ind w:right="170" w:firstLine="567"/>
        <w:rPr>
          <w:rFonts w:ascii="Times New Roman" w:eastAsia="Times New Roman" w:hAnsi="Times New Roman" w:cs="Times New Roman"/>
          <w:color w:val="auto"/>
          <w:sz w:val="28"/>
          <w:szCs w:val="28"/>
          <w:lang w:eastAsia="en-US" w:bidi="ar-SA"/>
        </w:rPr>
      </w:pPr>
      <w:r w:rsidRPr="00CE5293">
        <w:rPr>
          <w:rFonts w:ascii="Times New Roman" w:eastAsia="Times New Roman" w:hAnsi="Times New Roman" w:cs="Times New Roman"/>
          <w:color w:val="auto"/>
          <w:sz w:val="28"/>
          <w:szCs w:val="28"/>
          <w:lang w:val="en-US" w:eastAsia="en-US" w:bidi="ar-SA"/>
        </w:rPr>
        <w:t>-</w:t>
      </w:r>
      <w:r w:rsidR="005D116C" w:rsidRPr="00CE5293">
        <w:rPr>
          <w:rFonts w:ascii="Times New Roman" w:eastAsia="Times New Roman" w:hAnsi="Times New Roman" w:cs="Times New Roman"/>
          <w:color w:val="auto"/>
          <w:sz w:val="28"/>
          <w:szCs w:val="28"/>
          <w:lang w:eastAsia="en-US" w:bidi="ar-SA"/>
        </w:rPr>
        <w:t xml:space="preserve"> Tổng vốn đầu tư toàn xã hội</w:t>
      </w:r>
      <w:r w:rsidR="005D116C" w:rsidRPr="00CE5293">
        <w:rPr>
          <w:rFonts w:ascii="Times New Roman" w:eastAsia="Times New Roman" w:hAnsi="Times New Roman" w:cs="Times New Roman"/>
          <w:color w:val="auto"/>
          <w:sz w:val="28"/>
          <w:szCs w:val="28"/>
          <w:lang w:val="en-US" w:eastAsia="en-US" w:bidi="ar-SA"/>
        </w:rPr>
        <w:t xml:space="preserve"> đạt khoảng</w:t>
      </w:r>
      <w:r w:rsidR="005D116C" w:rsidRPr="00CE5293">
        <w:rPr>
          <w:rFonts w:ascii="Times New Roman" w:eastAsia="Times New Roman" w:hAnsi="Times New Roman" w:cs="Times New Roman"/>
          <w:color w:val="auto"/>
          <w:sz w:val="28"/>
          <w:szCs w:val="28"/>
          <w:lang w:eastAsia="en-US" w:bidi="ar-SA"/>
        </w:rPr>
        <w:t xml:space="preserve">: </w:t>
      </w:r>
      <w:r w:rsidR="005D116C" w:rsidRPr="00CE5293">
        <w:rPr>
          <w:rFonts w:ascii="Times New Roman" w:eastAsia="Times New Roman" w:hAnsi="Times New Roman" w:cs="Times New Roman"/>
          <w:color w:val="auto"/>
          <w:sz w:val="28"/>
          <w:szCs w:val="28"/>
          <w:lang w:val="en-US" w:eastAsia="en-US" w:bidi="ar-SA"/>
        </w:rPr>
        <w:t>60 - 70</w:t>
      </w:r>
      <w:r w:rsidR="005D116C" w:rsidRPr="00CE5293">
        <w:rPr>
          <w:rFonts w:ascii="Times New Roman" w:eastAsia="Times New Roman" w:hAnsi="Times New Roman" w:cs="Times New Roman"/>
          <w:color w:val="auto"/>
          <w:sz w:val="28"/>
          <w:szCs w:val="28"/>
          <w:lang w:eastAsia="en-US" w:bidi="ar-SA"/>
        </w:rPr>
        <w:t xml:space="preserve"> tỷ đồng.</w:t>
      </w:r>
    </w:p>
    <w:p w14:paraId="76728CD9" w14:textId="4EBEE46B" w:rsidR="005D116C" w:rsidRPr="00CE5293" w:rsidRDefault="00317DD1" w:rsidP="00F75775">
      <w:pPr>
        <w:widowControl/>
        <w:tabs>
          <w:tab w:val="left" w:pos="6521"/>
        </w:tabs>
        <w:ind w:right="170" w:firstLine="567"/>
        <w:rPr>
          <w:rFonts w:ascii="Times New Roman" w:eastAsia="Times New Roman" w:hAnsi="Times New Roman" w:cs="Times New Roman"/>
          <w:color w:val="auto"/>
          <w:sz w:val="28"/>
          <w:szCs w:val="28"/>
          <w:lang w:val="en-US" w:eastAsia="en-US" w:bidi="ar-SA"/>
        </w:rPr>
      </w:pPr>
      <w:r w:rsidRPr="00CE5293">
        <w:rPr>
          <w:rFonts w:ascii="Times New Roman" w:eastAsia="Times New Roman" w:hAnsi="Times New Roman" w:cs="Times New Roman"/>
          <w:color w:val="auto"/>
          <w:sz w:val="28"/>
          <w:szCs w:val="28"/>
          <w:lang w:val="en-US" w:eastAsia="en-US" w:bidi="ar-SA"/>
        </w:rPr>
        <w:t>-</w:t>
      </w:r>
      <w:r w:rsidR="005D116C" w:rsidRPr="00CE5293">
        <w:rPr>
          <w:rFonts w:ascii="Times New Roman" w:eastAsia="Times New Roman" w:hAnsi="Times New Roman" w:cs="Times New Roman"/>
          <w:color w:val="auto"/>
          <w:sz w:val="28"/>
          <w:szCs w:val="28"/>
          <w:lang w:eastAsia="en-US" w:bidi="ar-SA"/>
        </w:rPr>
        <w:t xml:space="preserve"> Tỷ lệ đô thị hóa: 75%</w:t>
      </w:r>
    </w:p>
    <w:p w14:paraId="5F6CC5E0" w14:textId="1FDC8DF5" w:rsidR="0090696A" w:rsidRPr="00CE5293" w:rsidRDefault="00317DD1" w:rsidP="00F75775">
      <w:pPr>
        <w:widowControl/>
        <w:tabs>
          <w:tab w:val="left" w:pos="6521"/>
        </w:tabs>
        <w:ind w:right="170" w:firstLine="567"/>
        <w:rPr>
          <w:rFonts w:ascii="Times New Roman" w:eastAsia="Times New Roman" w:hAnsi="Times New Roman" w:cs="Times New Roman"/>
          <w:color w:val="auto"/>
          <w:sz w:val="28"/>
          <w:szCs w:val="28"/>
          <w:lang w:val="en-US" w:eastAsia="en-US" w:bidi="ar-SA"/>
        </w:rPr>
      </w:pPr>
      <w:r w:rsidRPr="00CE5293">
        <w:rPr>
          <w:rFonts w:ascii="Times New Roman" w:hAnsi="Times New Roman" w:cs="Times New Roman"/>
          <w:sz w:val="28"/>
          <w:szCs w:val="28"/>
          <w:lang w:val="en-US"/>
        </w:rPr>
        <w:t xml:space="preserve">- </w:t>
      </w:r>
      <w:r w:rsidR="0090696A" w:rsidRPr="00CE5293">
        <w:rPr>
          <w:rFonts w:ascii="Times New Roman" w:hAnsi="Times New Roman" w:cs="Times New Roman"/>
          <w:sz w:val="28"/>
          <w:szCs w:val="28"/>
        </w:rPr>
        <w:t>Tỷ lệ thu gom rác thải, xử lý chất thải rắn đạt: 95%</w:t>
      </w:r>
    </w:p>
    <w:p w14:paraId="095E6E3F" w14:textId="1D12CF7F" w:rsidR="0090696A" w:rsidRPr="00CE5293" w:rsidRDefault="003A1AA5" w:rsidP="003A1AA5">
      <w:pPr>
        <w:pStyle w:val="Bodytext20"/>
        <w:shd w:val="clear" w:color="auto" w:fill="auto"/>
        <w:tabs>
          <w:tab w:val="left" w:pos="912"/>
        </w:tabs>
        <w:spacing w:before="0" w:line="317" w:lineRule="exact"/>
        <w:rPr>
          <w:sz w:val="28"/>
          <w:szCs w:val="28"/>
        </w:rPr>
      </w:pPr>
      <w:r w:rsidRPr="00CE5293">
        <w:rPr>
          <w:sz w:val="28"/>
          <w:szCs w:val="28"/>
          <w:lang w:val="en-US"/>
        </w:rPr>
        <w:t xml:space="preserve">        - </w:t>
      </w:r>
      <w:r w:rsidR="00AE3956" w:rsidRPr="00CE5293">
        <w:rPr>
          <w:sz w:val="28"/>
          <w:szCs w:val="28"/>
        </w:rPr>
        <w:t xml:space="preserve">Các chỉ tiêu thống kê liên quan đến lĩnh vực </w:t>
      </w:r>
      <w:r w:rsidR="00F75775" w:rsidRPr="00CE5293">
        <w:rPr>
          <w:sz w:val="28"/>
          <w:szCs w:val="28"/>
          <w:lang w:val="en-US"/>
        </w:rPr>
        <w:t>kinh tế</w:t>
      </w:r>
    </w:p>
    <w:p w14:paraId="60FD6644" w14:textId="318BAE78" w:rsidR="0090696A" w:rsidRPr="00CE5293" w:rsidRDefault="0090696A" w:rsidP="003A1AA5">
      <w:pPr>
        <w:pStyle w:val="Bodytext30"/>
        <w:numPr>
          <w:ilvl w:val="0"/>
          <w:numId w:val="3"/>
        </w:numPr>
        <w:shd w:val="clear" w:color="auto" w:fill="auto"/>
        <w:spacing w:line="317" w:lineRule="exact"/>
        <w:jc w:val="both"/>
        <w:rPr>
          <w:sz w:val="28"/>
          <w:szCs w:val="28"/>
          <w:lang w:val="en-US"/>
        </w:rPr>
      </w:pPr>
      <w:r w:rsidRPr="00CE5293">
        <w:rPr>
          <w:sz w:val="28"/>
          <w:szCs w:val="28"/>
          <w:lang w:val="en-US"/>
        </w:rPr>
        <w:t>2.2 Lĩnh vực</w:t>
      </w:r>
      <w:r w:rsidRPr="00CE5293">
        <w:rPr>
          <w:color w:val="auto"/>
          <w:sz w:val="28"/>
          <w:szCs w:val="28"/>
          <w:lang w:val="en-US" w:eastAsia="en-US" w:bidi="ar-SA"/>
        </w:rPr>
        <w:t xml:space="preserve"> Văn hóa – xã  hội (đồng chí Đặng Thị Hương - Phó chủ tịch UBND phụ trách văn xã)</w:t>
      </w:r>
      <w:r w:rsidRPr="00CE5293">
        <w:rPr>
          <w:b w:val="0"/>
          <w:color w:val="auto"/>
          <w:sz w:val="28"/>
          <w:szCs w:val="28"/>
          <w:lang w:val="en-US" w:eastAsia="en-US" w:bidi="ar-SA"/>
        </w:rPr>
        <w:t xml:space="preserve"> </w:t>
      </w:r>
      <w:r w:rsidRPr="00CE5293">
        <w:rPr>
          <w:color w:val="auto"/>
          <w:sz w:val="28"/>
          <w:szCs w:val="28"/>
          <w:lang w:val="en-US" w:eastAsia="en-US" w:bidi="ar-SA"/>
        </w:rPr>
        <w:t>chủ trì</w:t>
      </w:r>
      <w:r w:rsidRPr="00CE5293">
        <w:rPr>
          <w:b w:val="0"/>
          <w:color w:val="auto"/>
          <w:sz w:val="28"/>
          <w:szCs w:val="28"/>
          <w:lang w:val="en-US" w:eastAsia="en-US" w:bidi="ar-SA"/>
        </w:rPr>
        <w:t xml:space="preserve">, </w:t>
      </w:r>
      <w:r w:rsidRPr="00CE5293">
        <w:rPr>
          <w:color w:val="auto"/>
          <w:sz w:val="28"/>
          <w:szCs w:val="28"/>
          <w:lang w:val="en-US" w:eastAsia="en-US" w:bidi="ar-SA"/>
        </w:rPr>
        <w:t>theo dõi, tham mưu đề xuất chỉ đạo các chỉ tiêu:</w:t>
      </w:r>
    </w:p>
    <w:p w14:paraId="3339B763" w14:textId="28689CA9" w:rsidR="00317DD1" w:rsidRPr="00CE5293" w:rsidRDefault="00317DD1" w:rsidP="00317DD1">
      <w:pPr>
        <w:tabs>
          <w:tab w:val="left" w:pos="6521"/>
        </w:tabs>
        <w:ind w:right="-23" w:firstLine="567"/>
        <w:jc w:val="both"/>
        <w:rPr>
          <w:rFonts w:ascii="Times New Roman" w:hAnsi="Times New Roman" w:cs="Times New Roman"/>
          <w:sz w:val="28"/>
          <w:szCs w:val="28"/>
        </w:rPr>
      </w:pPr>
      <w:r w:rsidRPr="00CE5293">
        <w:rPr>
          <w:rFonts w:ascii="Times New Roman" w:hAnsi="Times New Roman" w:cs="Times New Roman"/>
          <w:sz w:val="28"/>
          <w:szCs w:val="28"/>
        </w:rPr>
        <w:t>- Số thôn đạt nông thôn mới kiểu mẫu: 01 thôn  (thôn Triều Sơn Trung)</w:t>
      </w:r>
    </w:p>
    <w:p w14:paraId="483D2196" w14:textId="7A1EF96B" w:rsidR="00317DD1" w:rsidRPr="00CE5293" w:rsidRDefault="00317DD1" w:rsidP="00317DD1">
      <w:pPr>
        <w:tabs>
          <w:tab w:val="left" w:pos="6521"/>
        </w:tabs>
        <w:ind w:right="-23" w:firstLine="567"/>
        <w:jc w:val="both"/>
        <w:rPr>
          <w:rFonts w:ascii="Times New Roman" w:hAnsi="Times New Roman" w:cs="Times New Roman"/>
          <w:spacing w:val="-8"/>
          <w:sz w:val="28"/>
          <w:szCs w:val="28"/>
        </w:rPr>
      </w:pPr>
      <w:r w:rsidRPr="00CE5293">
        <w:rPr>
          <w:rFonts w:ascii="Times New Roman" w:hAnsi="Times New Roman" w:cs="Times New Roman"/>
          <w:sz w:val="28"/>
          <w:szCs w:val="28"/>
          <w:lang w:val="en-US"/>
        </w:rPr>
        <w:t>-</w:t>
      </w:r>
      <w:r w:rsidRPr="00CE5293">
        <w:rPr>
          <w:rFonts w:ascii="Times New Roman" w:hAnsi="Times New Roman" w:cs="Times New Roman"/>
          <w:sz w:val="28"/>
          <w:szCs w:val="28"/>
        </w:rPr>
        <w:t xml:space="preserve"> </w:t>
      </w:r>
      <w:r w:rsidRPr="00CE5293">
        <w:rPr>
          <w:rFonts w:ascii="Times New Roman" w:hAnsi="Times New Roman" w:cs="Times New Roman"/>
          <w:spacing w:val="-8"/>
          <w:sz w:val="28"/>
          <w:szCs w:val="28"/>
        </w:rPr>
        <w:t xml:space="preserve">Tỷ lệ trẻ em dưới 1 tuổi được tiêm chủng đầy đủ các loại vắc xin trên: 98%   </w:t>
      </w:r>
    </w:p>
    <w:p w14:paraId="6C3E626A" w14:textId="47979900" w:rsidR="00317DD1" w:rsidRPr="00CE5293" w:rsidRDefault="00317DD1" w:rsidP="00317DD1">
      <w:pPr>
        <w:tabs>
          <w:tab w:val="left" w:pos="6521"/>
        </w:tabs>
        <w:ind w:right="-23" w:firstLine="567"/>
        <w:jc w:val="both"/>
        <w:rPr>
          <w:rFonts w:ascii="Times New Roman" w:hAnsi="Times New Roman" w:cs="Times New Roman"/>
          <w:sz w:val="28"/>
          <w:szCs w:val="28"/>
        </w:rPr>
      </w:pPr>
      <w:r w:rsidRPr="00CE5293">
        <w:rPr>
          <w:rFonts w:ascii="Times New Roman" w:hAnsi="Times New Roman" w:cs="Times New Roman"/>
          <w:sz w:val="28"/>
          <w:szCs w:val="28"/>
          <w:lang w:val="en-US"/>
        </w:rPr>
        <w:t>-</w:t>
      </w:r>
      <w:r w:rsidRPr="00CE5293">
        <w:rPr>
          <w:rFonts w:ascii="Times New Roman" w:hAnsi="Times New Roman" w:cs="Times New Roman"/>
          <w:sz w:val="28"/>
          <w:szCs w:val="28"/>
        </w:rPr>
        <w:t xml:space="preserve"> Bảo đảm bao phủ chăm sóc sức khỏe cho toàn dân và mục tiêu phổ cập trung học phổ thông cho người dân. </w:t>
      </w:r>
    </w:p>
    <w:p w14:paraId="30525E11" w14:textId="1E3B349A" w:rsidR="00317DD1" w:rsidRPr="00CE5293" w:rsidRDefault="00317DD1" w:rsidP="00317DD1">
      <w:pPr>
        <w:tabs>
          <w:tab w:val="left" w:pos="6521"/>
        </w:tabs>
        <w:ind w:right="-23" w:firstLine="567"/>
        <w:jc w:val="both"/>
        <w:rPr>
          <w:rFonts w:ascii="Times New Roman" w:hAnsi="Times New Roman" w:cs="Times New Roman"/>
          <w:sz w:val="28"/>
          <w:szCs w:val="28"/>
        </w:rPr>
      </w:pPr>
      <w:r w:rsidRPr="00CE5293">
        <w:rPr>
          <w:rFonts w:ascii="Times New Roman" w:hAnsi="Times New Roman" w:cs="Times New Roman"/>
          <w:sz w:val="28"/>
          <w:szCs w:val="28"/>
          <w:lang w:val="en-US"/>
        </w:rPr>
        <w:t>-</w:t>
      </w:r>
      <w:r w:rsidRPr="00CE5293">
        <w:rPr>
          <w:rFonts w:ascii="Times New Roman" w:hAnsi="Times New Roman" w:cs="Times New Roman"/>
          <w:sz w:val="28"/>
          <w:szCs w:val="28"/>
        </w:rPr>
        <w:t xml:space="preserve"> Tỷ lệ hộ nghèo giảm từ 0,2 - 0,5% (theo chuẩn đa chiều 2021-2025)</w:t>
      </w:r>
    </w:p>
    <w:p w14:paraId="0869DC5D" w14:textId="6A50FDF6" w:rsidR="00317DD1" w:rsidRPr="00CE5293" w:rsidRDefault="00317DD1" w:rsidP="00511CCD">
      <w:pPr>
        <w:tabs>
          <w:tab w:val="left" w:pos="6521"/>
        </w:tabs>
        <w:ind w:right="-23" w:firstLine="567"/>
        <w:jc w:val="both"/>
        <w:rPr>
          <w:rFonts w:ascii="Times New Roman" w:hAnsi="Times New Roman" w:cs="Times New Roman"/>
          <w:sz w:val="28"/>
          <w:szCs w:val="28"/>
          <w:lang w:val="en-US"/>
        </w:rPr>
      </w:pPr>
      <w:r w:rsidRPr="00CE5293">
        <w:rPr>
          <w:rFonts w:ascii="Times New Roman" w:hAnsi="Times New Roman" w:cs="Times New Roman"/>
          <w:sz w:val="28"/>
          <w:szCs w:val="28"/>
          <w:lang w:val="en-US"/>
        </w:rPr>
        <w:t>-</w:t>
      </w:r>
      <w:r w:rsidRPr="00CE5293">
        <w:rPr>
          <w:rFonts w:ascii="Times New Roman" w:hAnsi="Times New Roman" w:cs="Times New Roman"/>
          <w:sz w:val="28"/>
          <w:szCs w:val="28"/>
        </w:rPr>
        <w:t xml:space="preserve"> Giải quyết việc làm bình quân/năm: 130 người, trong đó xuất khẩu lao động theo hợp đồng 20 – 30 ngườ</w:t>
      </w:r>
      <w:r w:rsidR="00511CCD" w:rsidRPr="00CE5293">
        <w:rPr>
          <w:rFonts w:ascii="Times New Roman" w:hAnsi="Times New Roman" w:cs="Times New Roman"/>
          <w:sz w:val="28"/>
          <w:szCs w:val="28"/>
        </w:rPr>
        <w:t xml:space="preserve">i. </w:t>
      </w:r>
    </w:p>
    <w:p w14:paraId="0BC946BF" w14:textId="221E3AD3" w:rsidR="00511CCD" w:rsidRPr="00CE5293" w:rsidRDefault="00511CCD" w:rsidP="00511CCD">
      <w:pPr>
        <w:tabs>
          <w:tab w:val="left" w:pos="7380"/>
          <w:tab w:val="left" w:pos="8100"/>
        </w:tabs>
        <w:ind w:firstLine="567"/>
        <w:jc w:val="both"/>
        <w:rPr>
          <w:rFonts w:ascii="Times New Roman" w:hAnsi="Times New Roman" w:cs="Times New Roman"/>
          <w:sz w:val="28"/>
          <w:szCs w:val="28"/>
        </w:rPr>
      </w:pPr>
      <w:r w:rsidRPr="00CE5293">
        <w:rPr>
          <w:rFonts w:ascii="Times New Roman" w:hAnsi="Times New Roman" w:cs="Times New Roman"/>
          <w:b/>
          <w:sz w:val="28"/>
          <w:szCs w:val="28"/>
          <w:lang w:val="en-US"/>
        </w:rPr>
        <w:t>2.3 Các</w:t>
      </w:r>
      <w:r w:rsidRPr="00CE5293">
        <w:rPr>
          <w:rFonts w:ascii="Times New Roman" w:hAnsi="Times New Roman" w:cs="Times New Roman"/>
          <w:b/>
          <w:sz w:val="28"/>
          <w:szCs w:val="28"/>
        </w:rPr>
        <w:t xml:space="preserve"> Chương trình trọng điểm</w:t>
      </w:r>
    </w:p>
    <w:p w14:paraId="43ABC56F" w14:textId="1DC766D9" w:rsidR="00511CCD" w:rsidRPr="00CE5293" w:rsidRDefault="00511CCD" w:rsidP="00511CCD">
      <w:pPr>
        <w:tabs>
          <w:tab w:val="left" w:pos="7380"/>
          <w:tab w:val="left" w:pos="8100"/>
        </w:tabs>
        <w:ind w:firstLine="540"/>
        <w:jc w:val="both"/>
        <w:rPr>
          <w:rFonts w:ascii="Times New Roman" w:hAnsi="Times New Roman" w:cs="Times New Roman"/>
          <w:sz w:val="28"/>
          <w:szCs w:val="28"/>
        </w:rPr>
      </w:pPr>
      <w:r w:rsidRPr="00CE5293">
        <w:rPr>
          <w:rFonts w:ascii="Times New Roman" w:hAnsi="Times New Roman" w:cs="Times New Roman"/>
          <w:bCs/>
          <w:sz w:val="28"/>
          <w:szCs w:val="28"/>
          <w:lang w:val="en-US"/>
        </w:rPr>
        <w:t>-</w:t>
      </w:r>
      <w:r w:rsidRPr="00CE5293">
        <w:rPr>
          <w:rFonts w:ascii="Times New Roman" w:hAnsi="Times New Roman" w:cs="Times New Roman"/>
          <w:bCs/>
          <w:sz w:val="28"/>
          <w:szCs w:val="28"/>
        </w:rPr>
        <w:t xml:space="preserve"> Chương trình xây dựng nông thôn mới gắn với phát triển đô thị.</w:t>
      </w:r>
    </w:p>
    <w:p w14:paraId="2FC20812" w14:textId="63205174" w:rsidR="00511CCD" w:rsidRPr="00CE5293" w:rsidRDefault="00511CCD" w:rsidP="00511CCD">
      <w:pPr>
        <w:tabs>
          <w:tab w:val="left" w:pos="7380"/>
          <w:tab w:val="left" w:pos="8100"/>
        </w:tabs>
        <w:ind w:firstLine="540"/>
        <w:jc w:val="both"/>
        <w:rPr>
          <w:rFonts w:ascii="Times New Roman" w:hAnsi="Times New Roman" w:cs="Times New Roman"/>
          <w:sz w:val="28"/>
          <w:szCs w:val="28"/>
        </w:rPr>
      </w:pPr>
      <w:r w:rsidRPr="00CE5293">
        <w:rPr>
          <w:rFonts w:ascii="Times New Roman" w:hAnsi="Times New Roman" w:cs="Times New Roman"/>
          <w:bCs/>
          <w:sz w:val="28"/>
          <w:szCs w:val="28"/>
          <w:lang w:val="en-US"/>
        </w:rPr>
        <w:t>-</w:t>
      </w:r>
      <w:r w:rsidRPr="00CE5293">
        <w:rPr>
          <w:rFonts w:ascii="Times New Roman" w:hAnsi="Times New Roman" w:cs="Times New Roman"/>
          <w:bCs/>
          <w:sz w:val="28"/>
          <w:szCs w:val="28"/>
        </w:rPr>
        <w:t xml:space="preserve"> Chương trình phát triển dịch vụ, ngành nghề, TTCN, làng nghề.</w:t>
      </w:r>
    </w:p>
    <w:p w14:paraId="41BC5EB9" w14:textId="16523ADA" w:rsidR="00511CCD" w:rsidRPr="00CE5293" w:rsidRDefault="00511CCD" w:rsidP="00511CCD">
      <w:pPr>
        <w:tabs>
          <w:tab w:val="left" w:pos="7380"/>
          <w:tab w:val="left" w:pos="8100"/>
        </w:tabs>
        <w:ind w:firstLine="540"/>
        <w:jc w:val="both"/>
        <w:rPr>
          <w:rFonts w:ascii="Times New Roman" w:hAnsi="Times New Roman" w:cs="Times New Roman"/>
          <w:bCs/>
          <w:sz w:val="28"/>
          <w:szCs w:val="28"/>
        </w:rPr>
      </w:pPr>
      <w:r w:rsidRPr="00CE5293">
        <w:rPr>
          <w:rFonts w:ascii="Times New Roman" w:hAnsi="Times New Roman" w:cs="Times New Roman"/>
          <w:bCs/>
          <w:sz w:val="28"/>
          <w:szCs w:val="28"/>
          <w:lang w:val="en-US"/>
        </w:rPr>
        <w:t>-</w:t>
      </w:r>
      <w:r w:rsidRPr="00CE5293">
        <w:rPr>
          <w:rFonts w:ascii="Times New Roman" w:hAnsi="Times New Roman" w:cs="Times New Roman"/>
          <w:bCs/>
          <w:sz w:val="28"/>
          <w:szCs w:val="28"/>
        </w:rPr>
        <w:t xml:space="preserve"> Chương trình chuyển đổi cơ cấu sản xuất nông nghiệp.</w:t>
      </w:r>
    </w:p>
    <w:p w14:paraId="728AC448" w14:textId="38CBFE96" w:rsidR="00511CCD" w:rsidRPr="00CE5293" w:rsidRDefault="00511CCD" w:rsidP="00511CCD">
      <w:pPr>
        <w:tabs>
          <w:tab w:val="left" w:pos="7380"/>
          <w:tab w:val="left" w:pos="8100"/>
        </w:tabs>
        <w:ind w:firstLine="540"/>
        <w:jc w:val="both"/>
        <w:rPr>
          <w:rFonts w:ascii="Times New Roman" w:hAnsi="Times New Roman" w:cs="Times New Roman"/>
          <w:sz w:val="28"/>
          <w:szCs w:val="28"/>
        </w:rPr>
      </w:pPr>
      <w:r w:rsidRPr="00CE5293">
        <w:rPr>
          <w:rFonts w:ascii="Times New Roman" w:hAnsi="Times New Roman" w:cs="Times New Roman"/>
          <w:bCs/>
          <w:sz w:val="28"/>
          <w:szCs w:val="28"/>
          <w:lang w:val="en-US"/>
        </w:rPr>
        <w:t>-</w:t>
      </w:r>
      <w:r w:rsidRPr="00CE5293">
        <w:rPr>
          <w:rFonts w:ascii="Times New Roman" w:hAnsi="Times New Roman" w:cs="Times New Roman"/>
          <w:bCs/>
          <w:sz w:val="28"/>
          <w:szCs w:val="28"/>
        </w:rPr>
        <w:t xml:space="preserve"> Chương trình xây dựng thôn đạt nông thôn mới kiểu mẫu</w:t>
      </w:r>
    </w:p>
    <w:p w14:paraId="757A3B97" w14:textId="3D1267CA" w:rsidR="00902D53" w:rsidRPr="00CE5293" w:rsidRDefault="00902D53" w:rsidP="00902D53">
      <w:pPr>
        <w:pStyle w:val="Bodytext30"/>
        <w:shd w:val="clear" w:color="auto" w:fill="auto"/>
        <w:spacing w:line="322" w:lineRule="exact"/>
        <w:ind w:left="820"/>
        <w:jc w:val="left"/>
        <w:rPr>
          <w:sz w:val="28"/>
          <w:szCs w:val="28"/>
        </w:rPr>
      </w:pPr>
      <w:r w:rsidRPr="00CE5293">
        <w:rPr>
          <w:sz w:val="28"/>
          <w:szCs w:val="28"/>
          <w:lang w:val="en-US"/>
        </w:rPr>
        <w:t>II</w:t>
      </w:r>
      <w:r w:rsidRPr="00CE5293">
        <w:rPr>
          <w:sz w:val="28"/>
          <w:szCs w:val="28"/>
        </w:rPr>
        <w:t>. Triển khai thực hiện các nhiệm vụ và giải pháp chủ yếu:</w:t>
      </w:r>
    </w:p>
    <w:p w14:paraId="6D4CF9A7" w14:textId="06248E6C" w:rsidR="00902D53" w:rsidRPr="00CE5293" w:rsidRDefault="00902D53" w:rsidP="00902D53">
      <w:pPr>
        <w:pStyle w:val="Bodytext20"/>
        <w:shd w:val="clear" w:color="auto" w:fill="auto"/>
        <w:spacing w:before="0"/>
        <w:ind w:firstLine="600"/>
        <w:rPr>
          <w:sz w:val="28"/>
          <w:szCs w:val="28"/>
          <w:lang w:val="en-US"/>
        </w:rPr>
      </w:pPr>
      <w:r w:rsidRPr="00CE5293">
        <w:rPr>
          <w:sz w:val="28"/>
          <w:szCs w:val="28"/>
        </w:rPr>
        <w:t>Trên cơ sở nhiệm vụ chủ yếu phát triển các ngành, lĩnh vực và hệ thống các nhiệm vụ giải pháp chủ yếu trong kế hoạch phát triển kinh tế - xã hội năm 2022, UBND xã nhấn mạnh một số nhiệm vụ và giải pháp cụ thể như sau:</w:t>
      </w:r>
    </w:p>
    <w:p w14:paraId="47D818D0" w14:textId="181E523A" w:rsidR="00902D53" w:rsidRPr="00CE5293" w:rsidRDefault="00902D53" w:rsidP="00902D53">
      <w:pPr>
        <w:pStyle w:val="Bodytext20"/>
        <w:ind w:firstLine="600"/>
        <w:rPr>
          <w:b/>
          <w:bCs/>
          <w:sz w:val="28"/>
          <w:szCs w:val="28"/>
        </w:rPr>
      </w:pPr>
      <w:bookmarkStart w:id="1" w:name="bookmark9"/>
      <w:r w:rsidRPr="00CE5293">
        <w:rPr>
          <w:b/>
          <w:bCs/>
          <w:sz w:val="28"/>
          <w:szCs w:val="28"/>
          <w:lang w:val="en-US"/>
        </w:rPr>
        <w:t xml:space="preserve">1. </w:t>
      </w:r>
      <w:r w:rsidRPr="00CE5293">
        <w:rPr>
          <w:b/>
          <w:bCs/>
          <w:sz w:val="28"/>
          <w:szCs w:val="28"/>
        </w:rPr>
        <w:t>Tập trung ưu tiên các giải pháp hỗ trợ sản xuất kinh doanh gắn với phòng, chống và kiểm soát có hiệu quả dịch Covid-19:</w:t>
      </w:r>
      <w:bookmarkEnd w:id="1"/>
    </w:p>
    <w:p w14:paraId="483CCB90" w14:textId="105EACD2" w:rsidR="00902D53" w:rsidRPr="00CE5293" w:rsidRDefault="00902D53" w:rsidP="00902D53">
      <w:pPr>
        <w:pStyle w:val="Bodytext20"/>
        <w:ind w:firstLine="600"/>
        <w:rPr>
          <w:sz w:val="28"/>
          <w:szCs w:val="28"/>
        </w:rPr>
      </w:pPr>
      <w:r w:rsidRPr="00CE5293">
        <w:rPr>
          <w:sz w:val="28"/>
          <w:szCs w:val="28"/>
        </w:rPr>
        <w:t xml:space="preserve">Các </w:t>
      </w:r>
      <w:r w:rsidR="0023513F" w:rsidRPr="00CE5293">
        <w:rPr>
          <w:sz w:val="28"/>
          <w:szCs w:val="28"/>
          <w:lang w:val="en-US"/>
        </w:rPr>
        <w:t xml:space="preserve">ban, ngành, đơn vị, bộ phận chuyên môn </w:t>
      </w:r>
      <w:r w:rsidRPr="00CE5293">
        <w:rPr>
          <w:sz w:val="28"/>
          <w:szCs w:val="28"/>
        </w:rPr>
        <w:t>xã thực hiện kịp thời các chính sách, các giải pháp thúc đẩy</w:t>
      </w:r>
      <w:r w:rsidR="0023513F" w:rsidRPr="00CE5293">
        <w:rPr>
          <w:sz w:val="28"/>
          <w:szCs w:val="28"/>
        </w:rPr>
        <w:t xml:space="preserve"> sản xuất kinh doanh phát triển</w:t>
      </w:r>
      <w:r w:rsidRPr="00CE5293">
        <w:rPr>
          <w:sz w:val="28"/>
          <w:szCs w:val="28"/>
        </w:rPr>
        <w:t>. Tiếp tục thực hiện đồng bộ, quyết liệt, hiệu quả các giải pháp nhằm phòng, chống, ngăn ngừa dịch Covid-19 trong tình hình mới, cương quyết không để dịch bệnh lây lan trong cộng đồng. Tăng cường công tác tuyên truyền, công khai, minh bạch thông tin trên các phương tiện truyền thông liên quan đến tình hình dịch bệnh, các chính sách hỗ trợ của Chính phủ đối với các nhóm đối tượng bị ảnh hưởng, tạo sự đồng thuận trong xã hội nhằm phòng, chống, kiểm soát tốt dịch Covid-19.</w:t>
      </w:r>
      <w:r w:rsidR="0023513F" w:rsidRPr="00CE5293">
        <w:rPr>
          <w:sz w:val="28"/>
          <w:szCs w:val="28"/>
          <w:lang w:val="en-US"/>
        </w:rPr>
        <w:t xml:space="preserve"> Rà soát, đ</w:t>
      </w:r>
      <w:r w:rsidRPr="00CE5293">
        <w:rPr>
          <w:sz w:val="28"/>
          <w:szCs w:val="28"/>
        </w:rPr>
        <w:t xml:space="preserve">ẩy nhanh tiến độ tiêm chủng vaccine cho Nhân dân trên địa bàn xã theo chỉ đạo của Chính phủ, UBND tỉnh, </w:t>
      </w:r>
      <w:r w:rsidR="0023513F" w:rsidRPr="00CE5293">
        <w:rPr>
          <w:sz w:val="28"/>
          <w:szCs w:val="28"/>
          <w:lang w:val="en-US"/>
        </w:rPr>
        <w:t xml:space="preserve">thị xã </w:t>
      </w:r>
      <w:r w:rsidRPr="00CE5293">
        <w:rPr>
          <w:sz w:val="28"/>
          <w:szCs w:val="28"/>
        </w:rPr>
        <w:t>tạo môi trường ổn định phục vụ phát triển kinh tế - xã hội của xã.</w:t>
      </w:r>
    </w:p>
    <w:p w14:paraId="5F5A31A5" w14:textId="4727E5FB" w:rsidR="00902D53" w:rsidRPr="00CE5293" w:rsidRDefault="00CE5293" w:rsidP="00CE5293">
      <w:pPr>
        <w:pStyle w:val="Bodytext20"/>
        <w:ind w:firstLine="600"/>
        <w:rPr>
          <w:b/>
          <w:bCs/>
          <w:sz w:val="28"/>
          <w:szCs w:val="28"/>
        </w:rPr>
      </w:pPr>
      <w:bookmarkStart w:id="2" w:name="bookmark10"/>
      <w:r>
        <w:rPr>
          <w:b/>
          <w:bCs/>
          <w:sz w:val="28"/>
          <w:szCs w:val="28"/>
          <w:lang w:val="en-US"/>
        </w:rPr>
        <w:t xml:space="preserve">2. </w:t>
      </w:r>
      <w:r w:rsidR="00902D53" w:rsidRPr="00CE5293">
        <w:rPr>
          <w:b/>
          <w:bCs/>
          <w:sz w:val="28"/>
          <w:szCs w:val="28"/>
        </w:rPr>
        <w:t>Cải thiện môi trường đầu tư để chuyển dịch cơ cấu kinh tế trên cơ sở đẩy mạnh chuyển đổi cơ cấu sản xuất trong nội bộ từng ngành, lĩnh vực:</w:t>
      </w:r>
      <w:bookmarkEnd w:id="2"/>
    </w:p>
    <w:p w14:paraId="179D790E" w14:textId="0C0E8E77" w:rsidR="001D3379" w:rsidRPr="00CE5293" w:rsidRDefault="00582897" w:rsidP="00CE5293">
      <w:pPr>
        <w:pStyle w:val="Bodytext20"/>
        <w:ind w:firstLine="540"/>
        <w:rPr>
          <w:sz w:val="28"/>
          <w:szCs w:val="28"/>
          <w:lang w:val="en-US"/>
        </w:rPr>
      </w:pPr>
      <w:r w:rsidRPr="00CE5293">
        <w:rPr>
          <w:sz w:val="28"/>
          <w:szCs w:val="28"/>
        </w:rPr>
        <w:t xml:space="preserve">Bộ phận </w:t>
      </w:r>
      <w:r w:rsidR="00C744BC" w:rsidRPr="00CE5293">
        <w:rPr>
          <w:sz w:val="28"/>
          <w:szCs w:val="28"/>
          <w:lang w:val="en-US"/>
        </w:rPr>
        <w:t xml:space="preserve">Tài chính - </w:t>
      </w:r>
      <w:r w:rsidRPr="00CE5293">
        <w:rPr>
          <w:sz w:val="28"/>
          <w:szCs w:val="28"/>
        </w:rPr>
        <w:t>Kế toán xã phối hợp với Bộ phận Địa chính</w:t>
      </w:r>
      <w:r w:rsidRPr="00CE5293">
        <w:rPr>
          <w:sz w:val="28"/>
          <w:szCs w:val="28"/>
          <w:lang w:val="en-US"/>
        </w:rPr>
        <w:t>:</w:t>
      </w:r>
      <w:r w:rsidR="00CE5293">
        <w:rPr>
          <w:sz w:val="28"/>
          <w:szCs w:val="28"/>
          <w:lang w:val="en-US"/>
        </w:rPr>
        <w:t xml:space="preserve"> </w:t>
      </w:r>
      <w:r w:rsidR="001D3379" w:rsidRPr="00CE5293">
        <w:rPr>
          <w:sz w:val="28"/>
          <w:szCs w:val="28"/>
        </w:rPr>
        <w:t xml:space="preserve">Triển khai thực hiện </w:t>
      </w:r>
      <w:r w:rsidR="001D3379" w:rsidRPr="00CE5293">
        <w:rPr>
          <w:sz w:val="28"/>
          <w:szCs w:val="28"/>
        </w:rPr>
        <w:lastRenderedPageBreak/>
        <w:t xml:space="preserve">tốt Quy hoạch </w:t>
      </w:r>
      <w:r w:rsidR="001D3379" w:rsidRPr="00CE5293">
        <w:rPr>
          <w:sz w:val="28"/>
          <w:szCs w:val="28"/>
          <w:lang w:val="en-US"/>
        </w:rPr>
        <w:t>chung của xã</w:t>
      </w:r>
      <w:r w:rsidR="001D3379" w:rsidRPr="00CE5293">
        <w:rPr>
          <w:sz w:val="28"/>
          <w:szCs w:val="28"/>
        </w:rPr>
        <w:t xml:space="preserve"> làm căn cứ tham mưu </w:t>
      </w:r>
      <w:r w:rsidR="00F62A06" w:rsidRPr="00CE5293">
        <w:rPr>
          <w:sz w:val="28"/>
          <w:szCs w:val="28"/>
          <w:lang w:val="en-US"/>
        </w:rPr>
        <w:t>Đảng</w:t>
      </w:r>
      <w:r w:rsidR="001D3379" w:rsidRPr="00CE5293">
        <w:rPr>
          <w:sz w:val="28"/>
          <w:szCs w:val="28"/>
        </w:rPr>
        <w:t xml:space="preserve"> ủy, UBND xã chỉ đạo, điều hành phát triển kinh tế - xã hội trên địa bàn</w:t>
      </w:r>
      <w:r w:rsidR="001D3379" w:rsidRPr="00CE5293">
        <w:rPr>
          <w:bCs/>
          <w:sz w:val="28"/>
          <w:szCs w:val="28"/>
          <w:lang w:val="de-DE"/>
        </w:rPr>
        <w:t>:</w:t>
      </w:r>
      <w:r w:rsidR="001D3379" w:rsidRPr="00CE5293">
        <w:rPr>
          <w:b/>
          <w:bCs/>
          <w:sz w:val="28"/>
          <w:szCs w:val="28"/>
          <w:lang w:val="de-DE"/>
        </w:rPr>
        <w:t xml:space="preserve"> </w:t>
      </w:r>
      <w:r w:rsidR="001D3379" w:rsidRPr="00CE5293">
        <w:rPr>
          <w:bCs/>
          <w:sz w:val="28"/>
          <w:szCs w:val="28"/>
          <w:lang w:val="de-DE"/>
        </w:rPr>
        <w:t>Phối hợp với các ngành của thị xã hoàn thành rà soát danh mục các công trình, dự án đăng ký quy hoạch sử dụng đất của thị xã giai đoạn 2021-2030 và kế hoạch sử dụng đất năm 2022 đảm bảo chất lượng và tiến độ. Tập trung xử lý hồ sơ còn tồn động về đất đai. Phối hợp để triển khai thưc hiện các dự án xây dựng cơ sở dữ liệu đất đai đồng bộ, thống nhất; cập nhật chỉnh lý biến động đất đai, khai thác có hiệu quả hồ sơ địa chính, cơ sở dữ liệu địa chính.</w:t>
      </w:r>
    </w:p>
    <w:p w14:paraId="773E6186" w14:textId="410F7A65" w:rsidR="00902D53" w:rsidRPr="00CE5293" w:rsidRDefault="00902D53" w:rsidP="00F62A06">
      <w:pPr>
        <w:pStyle w:val="Bodytext20"/>
        <w:ind w:firstLine="540"/>
        <w:rPr>
          <w:sz w:val="28"/>
          <w:szCs w:val="28"/>
          <w:lang w:val="en-US"/>
        </w:rPr>
      </w:pPr>
      <w:r w:rsidRPr="00CE5293">
        <w:rPr>
          <w:sz w:val="28"/>
          <w:szCs w:val="28"/>
        </w:rPr>
        <w:t>Công bố, công khai, cung cấp thông tin các Quy hoạch đã được phê duyệt trên địa bàn để cho các nhà đầu tư nghiên cứu thực hiện dự án đầu tư. Công bố, công khai da</w:t>
      </w:r>
      <w:r w:rsidR="006C1023" w:rsidRPr="00CE5293">
        <w:rPr>
          <w:sz w:val="28"/>
          <w:szCs w:val="28"/>
        </w:rPr>
        <w:t xml:space="preserve">nh mục dự án kêu gọi đầu tư </w:t>
      </w:r>
      <w:r w:rsidRPr="00CE5293">
        <w:rPr>
          <w:sz w:val="28"/>
          <w:szCs w:val="28"/>
        </w:rPr>
        <w:t>xã Hương T</w:t>
      </w:r>
      <w:r w:rsidR="006C1023" w:rsidRPr="00CE5293">
        <w:rPr>
          <w:sz w:val="28"/>
          <w:szCs w:val="28"/>
          <w:lang w:val="en-US"/>
        </w:rPr>
        <w:t>oàn</w:t>
      </w:r>
      <w:r w:rsidRPr="00CE5293">
        <w:rPr>
          <w:sz w:val="28"/>
          <w:szCs w:val="28"/>
        </w:rPr>
        <w:t xml:space="preserve"> giai đoạn 2021-2025. </w:t>
      </w:r>
      <w:r w:rsidR="006C1023" w:rsidRPr="00CE5293">
        <w:rPr>
          <w:sz w:val="28"/>
          <w:szCs w:val="28"/>
          <w:lang w:val="en-US"/>
        </w:rPr>
        <w:t>Đẩy</w:t>
      </w:r>
      <w:r w:rsidRPr="00CE5293">
        <w:rPr>
          <w:sz w:val="28"/>
          <w:szCs w:val="28"/>
        </w:rPr>
        <w:t xml:space="preserve"> nhanh tiến độ triển khai các dự án trọng điểm trên địa bàn xã sớm đi vào hoạt động </w:t>
      </w:r>
      <w:r w:rsidR="00675C71" w:rsidRPr="00CE5293">
        <w:rPr>
          <w:sz w:val="28"/>
          <w:szCs w:val="28"/>
          <w:lang w:val="en-US"/>
        </w:rPr>
        <w:t>sớm đưa Hương Toàn trở thành phường đô thị.</w:t>
      </w:r>
    </w:p>
    <w:p w14:paraId="19D9CA3C" w14:textId="70D27152" w:rsidR="00463B35" w:rsidRPr="00CE5293" w:rsidRDefault="00463B35" w:rsidP="00463B35">
      <w:pPr>
        <w:tabs>
          <w:tab w:val="left" w:pos="567"/>
        </w:tabs>
        <w:spacing w:line="268" w:lineRule="auto"/>
        <w:jc w:val="both"/>
        <w:rPr>
          <w:rFonts w:ascii="Times New Roman" w:hAnsi="Times New Roman" w:cs="Times New Roman"/>
          <w:spacing w:val="-4"/>
          <w:sz w:val="28"/>
          <w:szCs w:val="28"/>
        </w:rPr>
      </w:pPr>
      <w:r w:rsidRPr="00CE5293">
        <w:rPr>
          <w:spacing w:val="-4"/>
          <w:sz w:val="28"/>
          <w:szCs w:val="28"/>
          <w:lang w:val="en-US"/>
        </w:rPr>
        <w:tab/>
      </w:r>
      <w:r w:rsidRPr="00CE5293">
        <w:rPr>
          <w:rFonts w:ascii="Times New Roman" w:hAnsi="Times New Roman" w:cs="Times New Roman"/>
          <w:spacing w:val="-4"/>
          <w:sz w:val="28"/>
          <w:szCs w:val="28"/>
        </w:rPr>
        <w:t xml:space="preserve">Bộ phận phụ trách kinh tế UBND xã phối hợp với 02 HTX NN, BCH các thôn triển khai phát triển nông nghiệp đa dạng theo hướng nâng cao chất lượng, giá trị gia tăng và đảm bảo VSATTP; tăng cường chuyển giao công nghệ, đào tạo và dạy nghề cho nông dân một cách hiệu quả thiết thực. Ổn định diện tích trồng lúa, đảm bảo chỉ tiêu sản lượng lương thực, </w:t>
      </w:r>
      <w:r w:rsidRPr="00CE5293">
        <w:rPr>
          <w:rFonts w:ascii="Times New Roman" w:hAnsi="Times New Roman" w:cs="Times New Roman"/>
          <w:spacing w:val="-4"/>
          <w:sz w:val="28"/>
          <w:szCs w:val="28"/>
          <w:lang w:val="en-US"/>
        </w:rPr>
        <w:t xml:space="preserve">khôi phục </w:t>
      </w:r>
      <w:r w:rsidRPr="00CE5293">
        <w:rPr>
          <w:rFonts w:ascii="Times New Roman" w:hAnsi="Times New Roman" w:cs="Times New Roman"/>
          <w:spacing w:val="-4"/>
          <w:sz w:val="28"/>
          <w:szCs w:val="28"/>
        </w:rPr>
        <w:t xml:space="preserve">diện tích trồng cây ăn quả đặc sản, nhân rộng mô hình trồng rau an toàn theo hướng VietGap, mở rộng diện tích chuyển đổi cây trồng. Thực hiện tốt các chính sách hỗ trợ nông dân, nông nghiệp, nông thôn. Cũng cố và phát triển chăn nuôi gia trại. Tập trung khôi phục và phát triển </w:t>
      </w:r>
      <w:r w:rsidR="0063400F" w:rsidRPr="00CE5293">
        <w:rPr>
          <w:rFonts w:ascii="Times New Roman" w:hAnsi="Times New Roman" w:cs="Times New Roman"/>
          <w:spacing w:val="-4"/>
          <w:sz w:val="28"/>
          <w:szCs w:val="28"/>
          <w:lang w:val="en-US"/>
        </w:rPr>
        <w:t>chăn nuôi</w:t>
      </w:r>
      <w:r w:rsidRPr="00CE5293">
        <w:rPr>
          <w:rFonts w:ascii="Times New Roman" w:hAnsi="Times New Roman" w:cs="Times New Roman"/>
          <w:spacing w:val="-4"/>
          <w:sz w:val="28"/>
          <w:szCs w:val="28"/>
        </w:rPr>
        <w:t xml:space="preserve">. </w:t>
      </w:r>
    </w:p>
    <w:p w14:paraId="285F551F" w14:textId="5D959A95" w:rsidR="00CE5293" w:rsidRDefault="00463B35" w:rsidP="00CE5293">
      <w:pPr>
        <w:pStyle w:val="Bodytext20"/>
        <w:rPr>
          <w:sz w:val="28"/>
          <w:szCs w:val="28"/>
          <w:lang w:val="en-US"/>
        </w:rPr>
      </w:pPr>
      <w:r w:rsidRPr="00CE5293">
        <w:rPr>
          <w:sz w:val="28"/>
          <w:szCs w:val="28"/>
        </w:rPr>
        <w:tab/>
        <w:t xml:space="preserve">Thực hiện hiệu quả các cơ chế, chính sách khuyến khích, phát triển hợp tác xã. Thực hiện lồng ghép các chương trình phát triển nông nghiệp, nông thôn với mở rộng nâng cao, hiệu quả hoạt động của kinh tế hợp tác. </w:t>
      </w:r>
      <w:r w:rsidRPr="00CE5293">
        <w:rPr>
          <w:sz w:val="28"/>
          <w:szCs w:val="28"/>
          <w:lang w:val="af-ZA"/>
        </w:rPr>
        <w:t xml:space="preserve">Hỗ trợ các doanh nghiệp tiếp cận, khai thác thị trường nông thôn, quảng bá và cung cấp các sản phẩm nông nghiệp hữu cơ, thực phẩm sạch. Mở rộng và nâng cao hiệu quả liên kết kinh tế giữa doanh nghiệp, HTX với nông dân. </w:t>
      </w:r>
      <w:r w:rsidR="0063400F" w:rsidRPr="00CE5293">
        <w:rPr>
          <w:sz w:val="28"/>
          <w:szCs w:val="28"/>
        </w:rPr>
        <w:t>Tiếp tục đầu tư hỗ trợ phát triển làng nghề truyền thống trên địa bàn, áp dụng công nghệ mới để nâng cao năng suất, chất lượng sản phẩm</w:t>
      </w:r>
      <w:r w:rsidRPr="00CE5293">
        <w:rPr>
          <w:sz w:val="28"/>
          <w:szCs w:val="28"/>
          <w:lang w:val="af-ZA"/>
        </w:rPr>
        <w:t>, gắn phát triển làng nghề với du lịch</w:t>
      </w:r>
      <w:r w:rsidR="00CE5293">
        <w:rPr>
          <w:sz w:val="28"/>
          <w:szCs w:val="28"/>
          <w:lang w:val="af-ZA"/>
        </w:rPr>
        <w:t xml:space="preserve">, </w:t>
      </w:r>
      <w:r w:rsidR="0063400F" w:rsidRPr="00CE5293">
        <w:rPr>
          <w:sz w:val="28"/>
          <w:szCs w:val="28"/>
        </w:rPr>
        <w:t xml:space="preserve"> trước mắt phục hồi diện tích cây </w:t>
      </w:r>
      <w:r w:rsidR="00CE5293">
        <w:rPr>
          <w:sz w:val="28"/>
          <w:szCs w:val="28"/>
          <w:lang w:val="en-US"/>
        </w:rPr>
        <w:t>đặc sản Q</w:t>
      </w:r>
      <w:r w:rsidR="000C1A6D">
        <w:rPr>
          <w:sz w:val="28"/>
          <w:szCs w:val="28"/>
          <w:lang w:val="en-US"/>
        </w:rPr>
        <w:t xml:space="preserve">uýt </w:t>
      </w:r>
      <w:r w:rsidR="00CE5293">
        <w:rPr>
          <w:sz w:val="28"/>
          <w:szCs w:val="28"/>
          <w:lang w:val="en-US"/>
        </w:rPr>
        <w:t>Hương Cần</w:t>
      </w:r>
      <w:r w:rsidR="0063400F" w:rsidRPr="00CE5293">
        <w:rPr>
          <w:sz w:val="28"/>
          <w:szCs w:val="28"/>
        </w:rPr>
        <w:t>.</w:t>
      </w:r>
      <w:r w:rsidR="0063400F" w:rsidRPr="00CE5293">
        <w:rPr>
          <w:sz w:val="28"/>
          <w:szCs w:val="28"/>
          <w:lang w:val="en-US"/>
        </w:rPr>
        <w:t xml:space="preserve"> </w:t>
      </w:r>
      <w:r w:rsidR="0063400F" w:rsidRPr="00CE5293">
        <w:rPr>
          <w:sz w:val="28"/>
          <w:szCs w:val="28"/>
        </w:rPr>
        <w:t xml:space="preserve">Tiếp nâng cao chất lượng các sản phẩm đã đạt chuẩn OCOP. </w:t>
      </w:r>
      <w:r w:rsidR="0063400F" w:rsidRPr="00CE5293">
        <w:rPr>
          <w:sz w:val="28"/>
          <w:szCs w:val="28"/>
          <w:lang w:val="en-US"/>
        </w:rPr>
        <w:t xml:space="preserve">Phát triển ổn định nuôi cá lồng nhằm bảo vệ môi trường </w:t>
      </w:r>
      <w:r w:rsidR="00C744BC" w:rsidRPr="00CE5293">
        <w:rPr>
          <w:sz w:val="28"/>
          <w:szCs w:val="28"/>
          <w:lang w:val="en-US"/>
        </w:rPr>
        <w:t xml:space="preserve">hạn chế </w:t>
      </w:r>
      <w:r w:rsidR="0063400F" w:rsidRPr="00CE5293">
        <w:rPr>
          <w:sz w:val="28"/>
          <w:szCs w:val="28"/>
          <w:lang w:val="en-US"/>
        </w:rPr>
        <w:t>rủi ro thiên tai.</w:t>
      </w:r>
      <w:bookmarkStart w:id="3" w:name="bookmark11"/>
    </w:p>
    <w:p w14:paraId="40AB9483" w14:textId="038B348D" w:rsidR="00902D53" w:rsidRPr="00CE5293" w:rsidRDefault="00CE5293" w:rsidP="00CE5293">
      <w:pPr>
        <w:pStyle w:val="Bodytext20"/>
        <w:ind w:firstLine="600"/>
        <w:rPr>
          <w:sz w:val="28"/>
          <w:szCs w:val="28"/>
          <w:lang w:val="en-US"/>
        </w:rPr>
      </w:pPr>
      <w:r w:rsidRPr="00CE5293">
        <w:rPr>
          <w:b/>
          <w:sz w:val="28"/>
          <w:szCs w:val="28"/>
          <w:lang w:val="en-US"/>
        </w:rPr>
        <w:t xml:space="preserve">3. </w:t>
      </w:r>
      <w:r w:rsidR="00902D53" w:rsidRPr="00CE5293">
        <w:rPr>
          <w:b/>
          <w:bCs/>
          <w:sz w:val="28"/>
          <w:szCs w:val="28"/>
        </w:rPr>
        <w:t>Tăng cường huy động và sử dụng có hiệu quả các nguồn lực để phát triển kinh tế - xã hội:</w:t>
      </w:r>
      <w:bookmarkEnd w:id="3"/>
    </w:p>
    <w:p w14:paraId="116D4CEB" w14:textId="74D4F753" w:rsidR="00902D53" w:rsidRPr="00CE5293" w:rsidRDefault="00902D53" w:rsidP="00902D53">
      <w:pPr>
        <w:pStyle w:val="Bodytext20"/>
        <w:ind w:firstLine="600"/>
        <w:rPr>
          <w:sz w:val="28"/>
          <w:szCs w:val="28"/>
        </w:rPr>
      </w:pPr>
      <w:r w:rsidRPr="00CE5293">
        <w:rPr>
          <w:b/>
          <w:i/>
          <w:iCs/>
          <w:sz w:val="28"/>
          <w:szCs w:val="28"/>
        </w:rPr>
        <w:t>a/</w:t>
      </w:r>
      <w:r w:rsidR="007F1FF4" w:rsidRPr="00CE5293">
        <w:rPr>
          <w:b/>
          <w:i/>
          <w:iCs/>
          <w:sz w:val="28"/>
          <w:szCs w:val="28"/>
          <w:lang w:val="en-US"/>
        </w:rPr>
        <w:t xml:space="preserve"> </w:t>
      </w:r>
      <w:r w:rsidR="00C744BC" w:rsidRPr="00CE5293">
        <w:rPr>
          <w:b/>
          <w:i/>
          <w:iCs/>
          <w:sz w:val="28"/>
          <w:szCs w:val="28"/>
          <w:lang w:val="en-US"/>
        </w:rPr>
        <w:t>Bộ phận</w:t>
      </w:r>
      <w:r w:rsidRPr="00CE5293">
        <w:rPr>
          <w:b/>
          <w:i/>
          <w:iCs/>
          <w:sz w:val="28"/>
          <w:szCs w:val="28"/>
        </w:rPr>
        <w:t xml:space="preserve"> Tài chính - Kế </w:t>
      </w:r>
      <w:r w:rsidR="00C744BC" w:rsidRPr="00CE5293">
        <w:rPr>
          <w:b/>
          <w:i/>
          <w:iCs/>
          <w:sz w:val="28"/>
          <w:szCs w:val="28"/>
          <w:lang w:val="en-US"/>
        </w:rPr>
        <w:t>toán</w:t>
      </w:r>
      <w:r w:rsidRPr="00CE5293">
        <w:rPr>
          <w:b/>
          <w:i/>
          <w:iCs/>
          <w:sz w:val="28"/>
          <w:szCs w:val="28"/>
        </w:rPr>
        <w:t>:</w:t>
      </w:r>
      <w:r w:rsidR="00C744BC" w:rsidRPr="00CE5293">
        <w:rPr>
          <w:i/>
          <w:iCs/>
          <w:sz w:val="28"/>
          <w:szCs w:val="28"/>
          <w:lang w:val="en-US"/>
        </w:rPr>
        <w:t xml:space="preserve"> </w:t>
      </w:r>
      <w:r w:rsidRPr="00CE5293">
        <w:rPr>
          <w:iCs/>
          <w:sz w:val="28"/>
          <w:szCs w:val="28"/>
        </w:rPr>
        <w:t>phối</w:t>
      </w:r>
      <w:r w:rsidRPr="00CE5293">
        <w:rPr>
          <w:sz w:val="28"/>
          <w:szCs w:val="28"/>
        </w:rPr>
        <w:t xml:space="preserve"> hợp với các ngành tích cực tăng cường thu hút, sử dụng hiệu quả các nguồn lực để đầu tư phát triển đồng bộ kết cấu hạ tầng góp phần thay đổi diện mạo </w:t>
      </w:r>
      <w:r w:rsidR="00C744BC" w:rsidRPr="00CE5293">
        <w:rPr>
          <w:sz w:val="28"/>
          <w:szCs w:val="28"/>
          <w:lang w:val="en-US"/>
        </w:rPr>
        <w:t>xã Hương Toàn</w:t>
      </w:r>
      <w:r w:rsidRPr="00CE5293">
        <w:rPr>
          <w:sz w:val="28"/>
          <w:szCs w:val="28"/>
        </w:rPr>
        <w:t>. Tập trung khởi công các công trình trọng điểm của xã</w:t>
      </w:r>
      <w:r w:rsidRPr="00CE5293">
        <w:rPr>
          <w:iCs/>
          <w:sz w:val="28"/>
          <w:szCs w:val="28"/>
        </w:rPr>
        <w:t xml:space="preserve">; hoàn thành các đề án quy hoạch phân khu trung tâm </w:t>
      </w:r>
      <w:r w:rsidR="005401F8" w:rsidRPr="00CE5293">
        <w:rPr>
          <w:iCs/>
          <w:sz w:val="28"/>
          <w:szCs w:val="28"/>
        </w:rPr>
        <w:t>xã; chỉnh trang</w:t>
      </w:r>
      <w:r w:rsidR="005401F8" w:rsidRPr="00CE5293">
        <w:rPr>
          <w:iCs/>
          <w:sz w:val="28"/>
          <w:szCs w:val="28"/>
          <w:lang w:val="en-US"/>
        </w:rPr>
        <w:t xml:space="preserve"> </w:t>
      </w:r>
      <w:r w:rsidR="005401F8" w:rsidRPr="00CE5293">
        <w:rPr>
          <w:iCs/>
          <w:sz w:val="28"/>
          <w:szCs w:val="28"/>
        </w:rPr>
        <w:t>hạ tầng giáo dục, văn hóa,</w:t>
      </w:r>
      <w:r w:rsidR="005401F8" w:rsidRPr="00CE5293">
        <w:rPr>
          <w:iCs/>
          <w:sz w:val="28"/>
          <w:szCs w:val="28"/>
          <w:lang w:val="en-US"/>
        </w:rPr>
        <w:t xml:space="preserve"> </w:t>
      </w:r>
      <w:r w:rsidRPr="00CE5293">
        <w:rPr>
          <w:iCs/>
          <w:sz w:val="28"/>
          <w:szCs w:val="28"/>
        </w:rPr>
        <w:t>cụm công nghiệp</w:t>
      </w:r>
      <w:r w:rsidR="005401F8" w:rsidRPr="00CE5293">
        <w:rPr>
          <w:iCs/>
          <w:sz w:val="28"/>
          <w:szCs w:val="28"/>
          <w:lang w:val="en-US"/>
        </w:rPr>
        <w:t>,</w:t>
      </w:r>
      <w:r w:rsidR="00D16230">
        <w:rPr>
          <w:iCs/>
          <w:sz w:val="28"/>
          <w:szCs w:val="28"/>
          <w:lang w:val="en-US"/>
        </w:rPr>
        <w:t xml:space="preserve"> </w:t>
      </w:r>
      <w:r w:rsidR="005401F8" w:rsidRPr="00CE5293">
        <w:rPr>
          <w:iCs/>
          <w:sz w:val="28"/>
          <w:szCs w:val="28"/>
          <w:lang w:val="en-US"/>
        </w:rPr>
        <w:t>làng nghề</w:t>
      </w:r>
      <w:r w:rsidRPr="00CE5293">
        <w:rPr>
          <w:iCs/>
          <w:sz w:val="28"/>
          <w:szCs w:val="28"/>
        </w:rPr>
        <w:t>...</w:t>
      </w:r>
      <w:r w:rsidRPr="00CE5293">
        <w:rPr>
          <w:sz w:val="28"/>
          <w:szCs w:val="28"/>
        </w:rPr>
        <w:t xml:space="preserve">Triển khai kế hoạch đầu tư công trung hạn, kế hoạch Chương trình mục tiêu quốc gia giai đoạn 2021-2025 và kế hoạch đầu tư công năm 2022 một cách hiệu quả, giải ngân 100% kế hoạch vốn bố trí và đúng theo quy định của Luật đầu tư công, Luật Xây dựng. Hoàn thành các công trình chuyển tiếp. </w:t>
      </w:r>
    </w:p>
    <w:p w14:paraId="292C995B" w14:textId="77777777" w:rsidR="00902D53" w:rsidRPr="00CE5293" w:rsidRDefault="00902D53" w:rsidP="0017547C">
      <w:pPr>
        <w:pStyle w:val="Bodytext20"/>
        <w:ind w:firstLine="600"/>
        <w:rPr>
          <w:sz w:val="28"/>
          <w:szCs w:val="28"/>
        </w:rPr>
      </w:pPr>
      <w:r w:rsidRPr="00CE5293">
        <w:rPr>
          <w:sz w:val="28"/>
          <w:szCs w:val="28"/>
        </w:rPr>
        <w:lastRenderedPageBreak/>
        <w:t>Tranh thủ sự hỗ trợ của Trung ương, tỉnh và các nguồn hỗ trợ phát triển chính thức (ODA), viện trợ của tổ chức phi Chính phủ (NGO) để đầu tư phát triển kết cấu hạ tầng kinh tế - xã hội đồng bộ. Khuyến khích và tạo điều kiện thuận lợi cho các thành phần kinh tế đầu tư xây dựng kết cấu hạ tầng, theo hình thức đối tác công tư (PPP)....</w:t>
      </w:r>
    </w:p>
    <w:p w14:paraId="2F040490" w14:textId="547AFA67" w:rsidR="00902D53" w:rsidRPr="00CE5293" w:rsidRDefault="00902D53" w:rsidP="007F1FF4">
      <w:pPr>
        <w:pStyle w:val="Bodytext20"/>
        <w:ind w:firstLine="600"/>
        <w:rPr>
          <w:sz w:val="28"/>
          <w:szCs w:val="28"/>
        </w:rPr>
      </w:pPr>
      <w:r w:rsidRPr="00CE5293">
        <w:rPr>
          <w:b/>
          <w:bCs/>
          <w:i/>
          <w:iCs/>
          <w:sz w:val="28"/>
          <w:szCs w:val="28"/>
        </w:rPr>
        <w:t>b/</w:t>
      </w:r>
      <w:r w:rsidR="00CE5293">
        <w:rPr>
          <w:b/>
          <w:bCs/>
          <w:i/>
          <w:iCs/>
          <w:sz w:val="28"/>
          <w:szCs w:val="28"/>
          <w:lang w:val="en-US"/>
        </w:rPr>
        <w:t xml:space="preserve"> </w:t>
      </w:r>
      <w:r w:rsidR="00D64300" w:rsidRPr="00CE5293">
        <w:rPr>
          <w:b/>
          <w:bCs/>
          <w:i/>
          <w:iCs/>
          <w:sz w:val="28"/>
          <w:szCs w:val="28"/>
          <w:lang w:val="en-US"/>
        </w:rPr>
        <w:t xml:space="preserve">Bộ phận </w:t>
      </w:r>
      <w:r w:rsidR="00DC3E73" w:rsidRPr="00CE5293">
        <w:rPr>
          <w:b/>
          <w:bCs/>
          <w:i/>
          <w:iCs/>
          <w:sz w:val="28"/>
          <w:szCs w:val="28"/>
          <w:lang w:val="en-US"/>
        </w:rPr>
        <w:t>Địa chính-xây dựng</w:t>
      </w:r>
      <w:r w:rsidR="00DC3E73" w:rsidRPr="00CE5293">
        <w:rPr>
          <w:b/>
          <w:i/>
          <w:sz w:val="28"/>
          <w:szCs w:val="28"/>
        </w:rPr>
        <w:t xml:space="preserve"> </w:t>
      </w:r>
      <w:r w:rsidR="00DC3E73" w:rsidRPr="00CE5293">
        <w:rPr>
          <w:b/>
          <w:i/>
          <w:sz w:val="28"/>
          <w:szCs w:val="28"/>
          <w:lang w:val="en-US"/>
        </w:rPr>
        <w:t xml:space="preserve">- </w:t>
      </w:r>
      <w:r w:rsidR="00DC3E73" w:rsidRPr="00CE5293">
        <w:rPr>
          <w:b/>
          <w:i/>
          <w:sz w:val="28"/>
          <w:szCs w:val="28"/>
        </w:rPr>
        <w:t>Nông nghiệp - Môi trườn</w:t>
      </w:r>
      <w:r w:rsidR="001579AB">
        <w:rPr>
          <w:b/>
          <w:i/>
          <w:sz w:val="28"/>
          <w:szCs w:val="28"/>
          <w:lang w:val="en-US"/>
        </w:rPr>
        <w:t>g</w:t>
      </w:r>
      <w:r w:rsidR="00DC3E73" w:rsidRPr="00CE5293">
        <w:rPr>
          <w:b/>
          <w:i/>
          <w:sz w:val="28"/>
          <w:szCs w:val="28"/>
          <w:lang w:val="en-US"/>
        </w:rPr>
        <w:t xml:space="preserve"> (phụ trách lĩnh vực Địa chính)</w:t>
      </w:r>
      <w:r w:rsidRPr="00CE5293">
        <w:rPr>
          <w:b/>
          <w:bCs/>
          <w:i/>
          <w:iCs/>
          <w:sz w:val="28"/>
          <w:szCs w:val="28"/>
        </w:rPr>
        <w:t>:</w:t>
      </w:r>
      <w:r w:rsidRPr="00CE5293">
        <w:rPr>
          <w:sz w:val="28"/>
          <w:szCs w:val="28"/>
        </w:rPr>
        <w:t xml:space="preserve"> phối hợp với các ngành</w:t>
      </w:r>
      <w:r w:rsidR="00D64300" w:rsidRPr="00CE5293">
        <w:rPr>
          <w:sz w:val="28"/>
          <w:szCs w:val="28"/>
          <w:lang w:val="en-US"/>
        </w:rPr>
        <w:t xml:space="preserve"> của thị xã</w:t>
      </w:r>
      <w:r w:rsidRPr="00CE5293">
        <w:rPr>
          <w:sz w:val="28"/>
          <w:szCs w:val="28"/>
        </w:rPr>
        <w:t xml:space="preserve"> </w:t>
      </w:r>
      <w:r w:rsidR="00D64300" w:rsidRPr="00CE5293">
        <w:rPr>
          <w:sz w:val="28"/>
          <w:szCs w:val="28"/>
          <w:lang w:val="en-US"/>
        </w:rPr>
        <w:t>h</w:t>
      </w:r>
      <w:r w:rsidRPr="00CE5293">
        <w:rPr>
          <w:sz w:val="28"/>
          <w:szCs w:val="28"/>
        </w:rPr>
        <w:t>oàn thành các quy hoạch</w:t>
      </w:r>
      <w:r w:rsidR="00D64300" w:rsidRPr="00CE5293">
        <w:rPr>
          <w:sz w:val="28"/>
          <w:szCs w:val="28"/>
          <w:lang w:val="en-US"/>
        </w:rPr>
        <w:t xml:space="preserve"> phân khu </w:t>
      </w:r>
      <w:r w:rsidRPr="00CE5293">
        <w:rPr>
          <w:sz w:val="28"/>
          <w:szCs w:val="28"/>
        </w:rPr>
        <w:t xml:space="preserve"> trong năm 2022 để tạo điều kiện thúc đẩy phát triển kinh tế - xã hội trên địa bàn </w:t>
      </w:r>
      <w:r w:rsidR="00D64300" w:rsidRPr="00CE5293">
        <w:rPr>
          <w:sz w:val="28"/>
          <w:szCs w:val="28"/>
        </w:rPr>
        <w:t xml:space="preserve">xã; </w:t>
      </w:r>
      <w:r w:rsidR="00D64300" w:rsidRPr="00CE5293">
        <w:rPr>
          <w:sz w:val="28"/>
          <w:szCs w:val="28"/>
          <w:lang w:val="en-US"/>
        </w:rPr>
        <w:t>phối hợp t</w:t>
      </w:r>
      <w:r w:rsidRPr="00CE5293">
        <w:rPr>
          <w:sz w:val="28"/>
          <w:szCs w:val="28"/>
        </w:rPr>
        <w:t xml:space="preserve">riển khai cắm mốc các trục đường chính </w:t>
      </w:r>
      <w:r w:rsidR="00D64300" w:rsidRPr="00CE5293">
        <w:rPr>
          <w:sz w:val="28"/>
          <w:szCs w:val="28"/>
          <w:lang w:val="en-US"/>
        </w:rPr>
        <w:t xml:space="preserve">khi </w:t>
      </w:r>
      <w:r w:rsidR="007F1FF4" w:rsidRPr="00CE5293">
        <w:rPr>
          <w:sz w:val="28"/>
          <w:szCs w:val="28"/>
          <w:lang w:val="en-US"/>
        </w:rPr>
        <w:t xml:space="preserve">đã </w:t>
      </w:r>
      <w:r w:rsidR="00D64300" w:rsidRPr="00CE5293">
        <w:rPr>
          <w:sz w:val="28"/>
          <w:szCs w:val="28"/>
          <w:lang w:val="en-US"/>
        </w:rPr>
        <w:t>được phê duyệt</w:t>
      </w:r>
      <w:r w:rsidRPr="00CE5293">
        <w:rPr>
          <w:sz w:val="28"/>
          <w:szCs w:val="28"/>
        </w:rPr>
        <w:t>.</w:t>
      </w:r>
    </w:p>
    <w:p w14:paraId="6CE1C7EB" w14:textId="5727C95D" w:rsidR="00902D53" w:rsidRPr="00CE5293" w:rsidRDefault="00902D53" w:rsidP="00CE5293">
      <w:pPr>
        <w:pStyle w:val="Bodytext20"/>
        <w:ind w:firstLine="720"/>
        <w:rPr>
          <w:b/>
          <w:bCs/>
          <w:i/>
          <w:iCs/>
          <w:sz w:val="28"/>
          <w:szCs w:val="28"/>
        </w:rPr>
      </w:pPr>
      <w:r w:rsidRPr="00CE5293">
        <w:rPr>
          <w:b/>
          <w:bCs/>
          <w:i/>
          <w:iCs/>
          <w:sz w:val="28"/>
          <w:szCs w:val="28"/>
        </w:rPr>
        <w:t xml:space="preserve">c/ </w:t>
      </w:r>
      <w:r w:rsidR="0017547C" w:rsidRPr="00CE5293">
        <w:rPr>
          <w:b/>
          <w:bCs/>
          <w:i/>
          <w:iCs/>
          <w:sz w:val="28"/>
          <w:szCs w:val="28"/>
          <w:lang w:val="en-US"/>
        </w:rPr>
        <w:t>Bộ phận phụ trách k</w:t>
      </w:r>
      <w:r w:rsidRPr="00CE5293">
        <w:rPr>
          <w:b/>
          <w:bCs/>
          <w:i/>
          <w:iCs/>
          <w:sz w:val="28"/>
          <w:szCs w:val="28"/>
        </w:rPr>
        <w:t>inh tế:</w:t>
      </w:r>
      <w:r w:rsidR="00CE5293">
        <w:rPr>
          <w:b/>
          <w:bCs/>
          <w:i/>
          <w:iCs/>
          <w:sz w:val="28"/>
          <w:szCs w:val="28"/>
          <w:lang w:val="en-US"/>
        </w:rPr>
        <w:t xml:space="preserve"> </w:t>
      </w:r>
      <w:r w:rsidRPr="00CE5293">
        <w:rPr>
          <w:sz w:val="28"/>
          <w:szCs w:val="28"/>
        </w:rPr>
        <w:t>Tiếp tục tuyên truyền, nâng cao nhận thức cho cán bộ và nhân dân thực hiện cuộc vận động xã hội sâu rộng về xây dựng nông thôn mới</w:t>
      </w:r>
      <w:r w:rsidR="0017547C" w:rsidRPr="00CE5293">
        <w:rPr>
          <w:sz w:val="28"/>
          <w:szCs w:val="28"/>
          <w:lang w:val="en-US"/>
        </w:rPr>
        <w:t xml:space="preserve"> </w:t>
      </w:r>
      <w:r w:rsidRPr="00CE5293">
        <w:rPr>
          <w:sz w:val="28"/>
          <w:szCs w:val="28"/>
        </w:rPr>
        <w:t xml:space="preserve">gắn với thực hiện có hiệu quả các Chương trình mục tiêu quốc gia </w:t>
      </w:r>
      <w:r w:rsidRPr="00CE5293">
        <w:rPr>
          <w:i/>
          <w:iCs/>
          <w:sz w:val="28"/>
          <w:szCs w:val="28"/>
        </w:rPr>
        <w:t xml:space="preserve">về giảm nghèo bền vững giai đoạn 2021 - 2025 </w:t>
      </w:r>
      <w:r w:rsidRPr="00CE5293">
        <w:rPr>
          <w:sz w:val="28"/>
          <w:szCs w:val="28"/>
        </w:rPr>
        <w:t xml:space="preserve">trên địa bàn xã. Phấn đấu </w:t>
      </w:r>
      <w:r w:rsidR="0017547C" w:rsidRPr="00CE5293">
        <w:rPr>
          <w:sz w:val="28"/>
          <w:szCs w:val="28"/>
          <w:lang w:val="en-US"/>
        </w:rPr>
        <w:t>thôn Triều Sơn Trung đạt nông thôn mới kiểu mẫu,</w:t>
      </w:r>
      <w:r w:rsidRPr="00CE5293">
        <w:rPr>
          <w:sz w:val="28"/>
          <w:szCs w:val="28"/>
        </w:rPr>
        <w:t xml:space="preserve"> </w:t>
      </w:r>
      <w:r w:rsidR="0017547C" w:rsidRPr="00CE5293">
        <w:rPr>
          <w:sz w:val="28"/>
          <w:szCs w:val="28"/>
          <w:lang w:val="en-US"/>
        </w:rPr>
        <w:t xml:space="preserve">sớm đưa Hương Toàn trở thành Phường đô thị. </w:t>
      </w:r>
      <w:r w:rsidRPr="00CE5293">
        <w:rPr>
          <w:sz w:val="28"/>
          <w:szCs w:val="28"/>
        </w:rPr>
        <w:t>.</w:t>
      </w:r>
    </w:p>
    <w:p w14:paraId="2CBF8100" w14:textId="2C64C7CF" w:rsidR="00902D53" w:rsidRPr="00CE5293" w:rsidRDefault="00CE5293" w:rsidP="00CE5293">
      <w:pPr>
        <w:pStyle w:val="Bodytext20"/>
        <w:ind w:firstLine="720"/>
        <w:rPr>
          <w:b/>
          <w:bCs/>
          <w:sz w:val="28"/>
          <w:szCs w:val="28"/>
        </w:rPr>
      </w:pPr>
      <w:bookmarkStart w:id="4" w:name="bookmark12"/>
      <w:r>
        <w:rPr>
          <w:b/>
          <w:bCs/>
          <w:sz w:val="28"/>
          <w:szCs w:val="28"/>
          <w:lang w:val="en-US"/>
        </w:rPr>
        <w:t xml:space="preserve">4. </w:t>
      </w:r>
      <w:r w:rsidR="00902D53" w:rsidRPr="00CE5293">
        <w:rPr>
          <w:b/>
          <w:bCs/>
          <w:sz w:val="28"/>
          <w:szCs w:val="28"/>
        </w:rPr>
        <w:t>Về Quản lý tài chính ngân sách:</w:t>
      </w:r>
      <w:bookmarkEnd w:id="4"/>
    </w:p>
    <w:p w14:paraId="49C4B5F1" w14:textId="7CF21886" w:rsidR="00902D53" w:rsidRPr="00CE5293" w:rsidRDefault="00902D53" w:rsidP="00A40158">
      <w:pPr>
        <w:pStyle w:val="Bodytext20"/>
        <w:ind w:firstLine="720"/>
        <w:rPr>
          <w:sz w:val="28"/>
          <w:szCs w:val="28"/>
        </w:rPr>
      </w:pPr>
      <w:r w:rsidRPr="00CE5293">
        <w:rPr>
          <w:b/>
          <w:bCs/>
          <w:i/>
          <w:iCs/>
          <w:sz w:val="28"/>
          <w:szCs w:val="28"/>
        </w:rPr>
        <w:t xml:space="preserve">a/ </w:t>
      </w:r>
      <w:r w:rsidR="007F1FF4" w:rsidRPr="00CE5293">
        <w:rPr>
          <w:b/>
          <w:bCs/>
          <w:i/>
          <w:iCs/>
          <w:sz w:val="28"/>
          <w:szCs w:val="28"/>
          <w:lang w:val="en-US"/>
        </w:rPr>
        <w:t>Bộ phận Tài chính- kế toán</w:t>
      </w:r>
      <w:r w:rsidRPr="00CE5293">
        <w:rPr>
          <w:i/>
          <w:iCs/>
          <w:sz w:val="28"/>
          <w:szCs w:val="28"/>
        </w:rPr>
        <w:t>:</w:t>
      </w:r>
      <w:r w:rsidRPr="00CE5293">
        <w:rPr>
          <w:sz w:val="28"/>
          <w:szCs w:val="28"/>
        </w:rPr>
        <w:t xml:space="preserve"> phối hợp với Chi Cục t</w:t>
      </w:r>
      <w:r w:rsidR="007F1FF4" w:rsidRPr="00CE5293">
        <w:rPr>
          <w:sz w:val="28"/>
          <w:szCs w:val="28"/>
        </w:rPr>
        <w:t>huế Hương Điền, các ban ngành</w:t>
      </w:r>
      <w:r w:rsidRPr="00CE5293">
        <w:rPr>
          <w:sz w:val="28"/>
          <w:szCs w:val="28"/>
        </w:rPr>
        <w:t xml:space="preserve"> UBND xã tăng cường quản lý thu ngân sách nhà nước trên tất cả các lĩnh vực. </w:t>
      </w:r>
      <w:r w:rsidR="007F1FF4" w:rsidRPr="00CE5293">
        <w:rPr>
          <w:sz w:val="28"/>
          <w:szCs w:val="28"/>
          <w:lang w:val="en-US"/>
        </w:rPr>
        <w:t xml:space="preserve">Phối hợp </w:t>
      </w:r>
      <w:r w:rsidRPr="00CE5293">
        <w:rPr>
          <w:sz w:val="28"/>
          <w:szCs w:val="28"/>
        </w:rPr>
        <w:t>xử lý nợ đọng thuế, đảm bảo thu đúng, đủ, kịp thời các khoản thuế, phí, lệ phí vào ngân sách nhà nước. Coi trọng công tác bồi dưỡng nguồn thu. Thực hiện dự toán chi ngân sách nhà nước 2022</w:t>
      </w:r>
      <w:r w:rsidR="007F1FF4" w:rsidRPr="00CE5293">
        <w:rPr>
          <w:sz w:val="28"/>
          <w:szCs w:val="28"/>
          <w:lang w:val="en-US"/>
        </w:rPr>
        <w:t xml:space="preserve"> </w:t>
      </w:r>
      <w:r w:rsidRPr="00CE5293">
        <w:rPr>
          <w:sz w:val="28"/>
          <w:szCs w:val="28"/>
        </w:rPr>
        <w:t>bảo đảm chế độ, tiêu chuẩn, định mức hiện hành, thực hành tiết kiệm, hạn chế tối đa các khoản chi chưa cần thiết, tăng chi cho đầu tư phát triển.</w:t>
      </w:r>
    </w:p>
    <w:p w14:paraId="1A84A955" w14:textId="484C0EB2" w:rsidR="00902D53" w:rsidRPr="00CE5293" w:rsidRDefault="00902D53" w:rsidP="00A40158">
      <w:pPr>
        <w:pStyle w:val="Bodytext20"/>
        <w:ind w:firstLine="720"/>
        <w:rPr>
          <w:sz w:val="28"/>
          <w:szCs w:val="28"/>
          <w:lang w:val="en-US"/>
        </w:rPr>
      </w:pPr>
      <w:r w:rsidRPr="00CE5293">
        <w:rPr>
          <w:b/>
          <w:bCs/>
          <w:i/>
          <w:iCs/>
          <w:sz w:val="28"/>
          <w:szCs w:val="28"/>
        </w:rPr>
        <w:t xml:space="preserve">b/ </w:t>
      </w:r>
      <w:r w:rsidR="00DC3E73" w:rsidRPr="00CE5293">
        <w:rPr>
          <w:b/>
          <w:bCs/>
          <w:i/>
          <w:iCs/>
          <w:sz w:val="28"/>
          <w:szCs w:val="28"/>
          <w:lang w:val="en-US"/>
        </w:rPr>
        <w:t>Bộ phận Địa chính-xây dựng</w:t>
      </w:r>
      <w:r w:rsidR="00DC3E73" w:rsidRPr="00CE5293">
        <w:rPr>
          <w:b/>
          <w:i/>
          <w:sz w:val="28"/>
          <w:szCs w:val="28"/>
        </w:rPr>
        <w:t xml:space="preserve"> </w:t>
      </w:r>
      <w:r w:rsidR="00DC3E73" w:rsidRPr="00CE5293">
        <w:rPr>
          <w:b/>
          <w:i/>
          <w:sz w:val="28"/>
          <w:szCs w:val="28"/>
          <w:lang w:val="en-US"/>
        </w:rPr>
        <w:t xml:space="preserve">- </w:t>
      </w:r>
      <w:r w:rsidR="00DC3E73" w:rsidRPr="00CE5293">
        <w:rPr>
          <w:b/>
          <w:i/>
          <w:sz w:val="28"/>
          <w:szCs w:val="28"/>
        </w:rPr>
        <w:t>Nông nghiệp - Môi trườn</w:t>
      </w:r>
      <w:r w:rsidR="00521892" w:rsidRPr="00CE5293">
        <w:rPr>
          <w:b/>
          <w:i/>
          <w:sz w:val="28"/>
          <w:szCs w:val="28"/>
          <w:lang w:val="en-US"/>
        </w:rPr>
        <w:t>g</w:t>
      </w:r>
      <w:r w:rsidR="00DC3E73" w:rsidRPr="00CE5293">
        <w:rPr>
          <w:b/>
          <w:i/>
          <w:sz w:val="28"/>
          <w:szCs w:val="28"/>
          <w:lang w:val="en-US"/>
        </w:rPr>
        <w:t xml:space="preserve"> (phụ trách lĩnh vực xây dựng)</w:t>
      </w:r>
      <w:r w:rsidRPr="00CE5293">
        <w:rPr>
          <w:b/>
          <w:bCs/>
          <w:i/>
          <w:iCs/>
          <w:sz w:val="28"/>
          <w:szCs w:val="28"/>
        </w:rPr>
        <w:t>:</w:t>
      </w:r>
      <w:r w:rsidRPr="00CE5293">
        <w:rPr>
          <w:sz w:val="28"/>
          <w:szCs w:val="28"/>
        </w:rPr>
        <w:t xml:space="preserve"> phối hợp với </w:t>
      </w:r>
      <w:r w:rsidR="00DC3E73" w:rsidRPr="00CE5293">
        <w:rPr>
          <w:sz w:val="28"/>
          <w:szCs w:val="28"/>
          <w:lang w:val="en-US"/>
        </w:rPr>
        <w:t>các phòng, ban chuyên môn của thị xã</w:t>
      </w:r>
      <w:r w:rsidRPr="00CE5293">
        <w:rPr>
          <w:sz w:val="28"/>
          <w:szCs w:val="28"/>
        </w:rPr>
        <w:t xml:space="preserve"> để đẩy mạnh công tác bồi thường thiệt hại, giải phóng mặt bằng </w:t>
      </w:r>
      <w:r w:rsidR="00DC3E73" w:rsidRPr="00CE5293">
        <w:rPr>
          <w:sz w:val="28"/>
          <w:szCs w:val="28"/>
          <w:lang w:val="en-US"/>
        </w:rPr>
        <w:t>đảm bảo tiến độ thi công công trình.</w:t>
      </w:r>
    </w:p>
    <w:p w14:paraId="6E60DFFE" w14:textId="31520D91" w:rsidR="00902D53" w:rsidRPr="00CE5293" w:rsidRDefault="00CE5293" w:rsidP="00CE5293">
      <w:pPr>
        <w:pStyle w:val="Bodytext20"/>
        <w:ind w:firstLine="720"/>
        <w:rPr>
          <w:b/>
          <w:bCs/>
          <w:sz w:val="28"/>
          <w:szCs w:val="28"/>
        </w:rPr>
      </w:pPr>
      <w:bookmarkStart w:id="5" w:name="bookmark13"/>
      <w:r>
        <w:rPr>
          <w:b/>
          <w:bCs/>
          <w:sz w:val="28"/>
          <w:szCs w:val="28"/>
          <w:lang w:val="en-US"/>
        </w:rPr>
        <w:t xml:space="preserve">5. </w:t>
      </w:r>
      <w:r w:rsidR="00902D53" w:rsidRPr="00CE5293">
        <w:rPr>
          <w:b/>
          <w:bCs/>
          <w:sz w:val="28"/>
          <w:szCs w:val="28"/>
        </w:rPr>
        <w:t>Về công tác quản lý tài nguyên và bảo vệ môi trường; chú trọng phòng tránh thiên tai và thích ứng với biến đổi khí hậu:</w:t>
      </w:r>
      <w:bookmarkEnd w:id="5"/>
    </w:p>
    <w:p w14:paraId="157E035E" w14:textId="3A62664C" w:rsidR="00902D53" w:rsidRPr="00CE5293" w:rsidRDefault="00902D53" w:rsidP="00A40158">
      <w:pPr>
        <w:pStyle w:val="Bodytext20"/>
        <w:ind w:firstLine="720"/>
        <w:rPr>
          <w:sz w:val="28"/>
          <w:szCs w:val="28"/>
        </w:rPr>
      </w:pPr>
      <w:r w:rsidRPr="00CE5293">
        <w:rPr>
          <w:b/>
          <w:bCs/>
          <w:i/>
          <w:iCs/>
          <w:sz w:val="28"/>
          <w:szCs w:val="28"/>
        </w:rPr>
        <w:t xml:space="preserve">a/ </w:t>
      </w:r>
      <w:r w:rsidR="00521892" w:rsidRPr="00CE5293">
        <w:rPr>
          <w:b/>
          <w:bCs/>
          <w:i/>
          <w:iCs/>
          <w:sz w:val="28"/>
          <w:szCs w:val="28"/>
          <w:lang w:val="en-US"/>
        </w:rPr>
        <w:t>Bộ phận Địa chính - xây dựng</w:t>
      </w:r>
      <w:r w:rsidR="00521892" w:rsidRPr="00CE5293">
        <w:rPr>
          <w:b/>
          <w:i/>
          <w:sz w:val="28"/>
          <w:szCs w:val="28"/>
        </w:rPr>
        <w:t xml:space="preserve"> </w:t>
      </w:r>
      <w:r w:rsidR="00521892" w:rsidRPr="00CE5293">
        <w:rPr>
          <w:b/>
          <w:i/>
          <w:sz w:val="28"/>
          <w:szCs w:val="28"/>
          <w:lang w:val="en-US"/>
        </w:rPr>
        <w:t xml:space="preserve">- </w:t>
      </w:r>
      <w:r w:rsidR="00521892" w:rsidRPr="00CE5293">
        <w:rPr>
          <w:b/>
          <w:i/>
          <w:sz w:val="28"/>
          <w:szCs w:val="28"/>
        </w:rPr>
        <w:t>Nông nghiệp - Môi trườn</w:t>
      </w:r>
      <w:r w:rsidR="00521892" w:rsidRPr="00CE5293">
        <w:rPr>
          <w:b/>
          <w:i/>
          <w:sz w:val="28"/>
          <w:szCs w:val="28"/>
          <w:lang w:val="en-US"/>
        </w:rPr>
        <w:t>g (phụ trách lĩnh vực địa chính)</w:t>
      </w:r>
      <w:r w:rsidR="00521892" w:rsidRPr="00CE5293">
        <w:rPr>
          <w:b/>
          <w:bCs/>
          <w:i/>
          <w:iCs/>
          <w:sz w:val="28"/>
          <w:szCs w:val="28"/>
        </w:rPr>
        <w:t>:</w:t>
      </w:r>
      <w:r w:rsidR="00521892" w:rsidRPr="00CE5293">
        <w:rPr>
          <w:b/>
          <w:bCs/>
          <w:i/>
          <w:iCs/>
          <w:sz w:val="28"/>
          <w:szCs w:val="28"/>
          <w:lang w:val="en-US"/>
        </w:rPr>
        <w:t xml:space="preserve"> </w:t>
      </w:r>
      <w:r w:rsidRPr="00CE5293">
        <w:rPr>
          <w:sz w:val="28"/>
          <w:szCs w:val="28"/>
        </w:rPr>
        <w:t>chủ trì, phối hợp với các ban ngành thị xã, xã hoàn thành quy hoạch sử dụng đất</w:t>
      </w:r>
      <w:r w:rsidR="00B031C8" w:rsidRPr="00CE5293">
        <w:rPr>
          <w:sz w:val="28"/>
          <w:szCs w:val="28"/>
          <w:lang w:val="en-US"/>
        </w:rPr>
        <w:t xml:space="preserve"> </w:t>
      </w:r>
      <w:r w:rsidRPr="00CE5293">
        <w:rPr>
          <w:sz w:val="28"/>
          <w:szCs w:val="28"/>
        </w:rPr>
        <w:t xml:space="preserve">giai đoạn 2021-2030 và kế hoạch sử dụng đất năm 2022 đảm bảo chất lượng và tiến độ. Tập trung xử lý tồn đọng về đất đai. Thực hiện các dự án xây dựng cơ sở dữ liệu đất đai đồng bộ, thống nhất; thực hiện cập nhật chỉnh lý biến động đất đai, khai thác có hiệu quả hồ sơ địa chính, cơ sở dữ liệu địa chính. </w:t>
      </w:r>
      <w:r w:rsidR="00521892" w:rsidRPr="00CE5293">
        <w:rPr>
          <w:sz w:val="28"/>
          <w:szCs w:val="28"/>
          <w:lang w:val="en-US"/>
        </w:rPr>
        <w:t>Tham mưu</w:t>
      </w:r>
      <w:r w:rsidRPr="00CE5293">
        <w:rPr>
          <w:sz w:val="28"/>
          <w:szCs w:val="28"/>
        </w:rPr>
        <w:t xml:space="preserve"> công tác kiểm tra, </w:t>
      </w:r>
      <w:r w:rsidR="00521892" w:rsidRPr="00CE5293">
        <w:rPr>
          <w:sz w:val="28"/>
          <w:szCs w:val="28"/>
          <w:lang w:val="en-US"/>
        </w:rPr>
        <w:t>xử lý</w:t>
      </w:r>
      <w:r w:rsidRPr="00CE5293">
        <w:rPr>
          <w:sz w:val="28"/>
          <w:szCs w:val="28"/>
        </w:rPr>
        <w:t xml:space="preserve"> về tài nguyên và môi trường.</w:t>
      </w:r>
    </w:p>
    <w:p w14:paraId="6A92EFF8" w14:textId="77777777" w:rsidR="00A40158" w:rsidRPr="00CE5293" w:rsidRDefault="00A40158" w:rsidP="00A40158">
      <w:pPr>
        <w:ind w:firstLine="540"/>
        <w:jc w:val="both"/>
        <w:rPr>
          <w:rFonts w:ascii="Times New Roman" w:hAnsi="Times New Roman" w:cs="Times New Roman"/>
          <w:spacing w:val="-6"/>
          <w:sz w:val="28"/>
          <w:szCs w:val="28"/>
          <w:lang w:val="de-DE"/>
        </w:rPr>
      </w:pPr>
      <w:r w:rsidRPr="00CE5293">
        <w:rPr>
          <w:rFonts w:ascii="Times New Roman" w:hAnsi="Times New Roman" w:cs="Times New Roman"/>
          <w:spacing w:val="-6"/>
          <w:sz w:val="28"/>
          <w:szCs w:val="28"/>
          <w:lang w:val="de-DE"/>
        </w:rPr>
        <w:t>Đẩy mạnh xây dựng nếp sống văn minh đô thị, cảnh quan môi trường xanh - sạch - đẹp, đẩy mạnh phong trào toàn dân tham gia bảo vệ môi trường “xây dựng Thừa Thiên Huế sáng - xanh - sạch</w:t>
      </w:r>
      <w:r w:rsidRPr="00CE5293">
        <w:rPr>
          <w:rFonts w:ascii="Times New Roman" w:hAnsi="Times New Roman" w:cs="Times New Roman"/>
          <w:sz w:val="28"/>
          <w:szCs w:val="28"/>
        </w:rPr>
        <w:t>”</w:t>
      </w:r>
      <w:r w:rsidRPr="00CE5293">
        <w:rPr>
          <w:rFonts w:ascii="Times New Roman" w:hAnsi="Times New Roman" w:cs="Times New Roman"/>
          <w:spacing w:val="-6"/>
          <w:sz w:val="28"/>
          <w:szCs w:val="28"/>
          <w:lang w:val="de-DE"/>
        </w:rPr>
        <w:t>, thực hiện có hiệu quả phong trào “Ngày chủ nhật xanh và “nói không với túi ni lông và sản phẩm nhựa sử dụng một lần</w:t>
      </w:r>
      <w:r w:rsidRPr="00CE5293">
        <w:rPr>
          <w:rFonts w:ascii="Times New Roman" w:hAnsi="Times New Roman" w:cs="Times New Roman"/>
          <w:sz w:val="28"/>
          <w:szCs w:val="28"/>
        </w:rPr>
        <w:t>” để bảo vệ môi trường.</w:t>
      </w:r>
    </w:p>
    <w:p w14:paraId="1715FB2C" w14:textId="296B6842" w:rsidR="00902D53" w:rsidRPr="00CE5293" w:rsidRDefault="00902D53" w:rsidP="00CE5293">
      <w:pPr>
        <w:pStyle w:val="Bodytext20"/>
        <w:ind w:firstLine="540"/>
        <w:rPr>
          <w:sz w:val="28"/>
          <w:szCs w:val="28"/>
        </w:rPr>
      </w:pPr>
      <w:r w:rsidRPr="00CE5293">
        <w:rPr>
          <w:b/>
          <w:bCs/>
          <w:i/>
          <w:iCs/>
          <w:sz w:val="28"/>
          <w:szCs w:val="28"/>
        </w:rPr>
        <w:t>b/</w:t>
      </w:r>
      <w:r w:rsidR="00A40158" w:rsidRPr="00CE5293">
        <w:rPr>
          <w:b/>
          <w:bCs/>
          <w:i/>
          <w:iCs/>
          <w:sz w:val="28"/>
          <w:szCs w:val="28"/>
          <w:lang w:val="en-US"/>
        </w:rPr>
        <w:t xml:space="preserve"> Bộ phận Địa chính - xây dựng</w:t>
      </w:r>
      <w:r w:rsidR="00A40158" w:rsidRPr="00CE5293">
        <w:rPr>
          <w:b/>
          <w:i/>
          <w:sz w:val="28"/>
          <w:szCs w:val="28"/>
        </w:rPr>
        <w:t xml:space="preserve"> </w:t>
      </w:r>
      <w:r w:rsidR="00A40158" w:rsidRPr="00CE5293">
        <w:rPr>
          <w:b/>
          <w:i/>
          <w:sz w:val="28"/>
          <w:szCs w:val="28"/>
          <w:lang w:val="en-US"/>
        </w:rPr>
        <w:t xml:space="preserve">- </w:t>
      </w:r>
      <w:r w:rsidR="00A40158" w:rsidRPr="00CE5293">
        <w:rPr>
          <w:b/>
          <w:i/>
          <w:sz w:val="28"/>
          <w:szCs w:val="28"/>
        </w:rPr>
        <w:t>Nông nghiệp - Môi trườn</w:t>
      </w:r>
      <w:r w:rsidR="00A40158" w:rsidRPr="00CE5293">
        <w:rPr>
          <w:b/>
          <w:i/>
          <w:sz w:val="28"/>
          <w:szCs w:val="28"/>
          <w:lang w:val="en-US"/>
        </w:rPr>
        <w:t>g (phụ trách lĩnh vực xây dựng)</w:t>
      </w:r>
      <w:r w:rsidRPr="00CE5293">
        <w:rPr>
          <w:b/>
          <w:bCs/>
          <w:i/>
          <w:iCs/>
          <w:sz w:val="28"/>
          <w:szCs w:val="28"/>
        </w:rPr>
        <w:t>:</w:t>
      </w:r>
      <w:r w:rsidRPr="00CE5293">
        <w:rPr>
          <w:sz w:val="28"/>
          <w:szCs w:val="28"/>
        </w:rPr>
        <w:t xml:space="preserve"> Triển khai kế hoạch phòng tránh, giảm nhẹ thiên tai, chủ động ứng phó với biến đổi khí hậu; chú trọng kiểm tra chặt chẽ an toàn các hồ đập trên địa bàn.Thực hiện tốt </w:t>
      </w:r>
      <w:r w:rsidRPr="00CE5293">
        <w:rPr>
          <w:sz w:val="28"/>
          <w:szCs w:val="28"/>
        </w:rPr>
        <w:lastRenderedPageBreak/>
        <w:t>công tác tuyên truyền cho người dân nhận thức sâu sắc tác hại của thiên tai để chủ động phòng, chống một cách có hiệu quả hạn chế thiệt hại thấp nhất.</w:t>
      </w:r>
    </w:p>
    <w:p w14:paraId="41519163" w14:textId="33DF4473" w:rsidR="00902D53" w:rsidRPr="00CE5293" w:rsidRDefault="00CE5293" w:rsidP="00CE5293">
      <w:pPr>
        <w:pStyle w:val="Bodytext20"/>
        <w:ind w:firstLine="540"/>
        <w:rPr>
          <w:b/>
          <w:bCs/>
          <w:sz w:val="28"/>
          <w:szCs w:val="28"/>
        </w:rPr>
      </w:pPr>
      <w:bookmarkStart w:id="6" w:name="bookmark14"/>
      <w:r>
        <w:rPr>
          <w:b/>
          <w:bCs/>
          <w:sz w:val="28"/>
          <w:szCs w:val="28"/>
          <w:lang w:val="en-US"/>
        </w:rPr>
        <w:t xml:space="preserve">6. </w:t>
      </w:r>
      <w:r w:rsidR="00902D53" w:rsidRPr="00CE5293">
        <w:rPr>
          <w:b/>
          <w:bCs/>
          <w:sz w:val="28"/>
          <w:szCs w:val="28"/>
        </w:rPr>
        <w:t>Về phát triển các lĩnh vực văn hóa - xã hội:</w:t>
      </w:r>
      <w:bookmarkEnd w:id="6"/>
    </w:p>
    <w:p w14:paraId="71436AF6" w14:textId="20A222C5" w:rsidR="00902D53" w:rsidRPr="00C7101F" w:rsidRDefault="00902D53" w:rsidP="00485405">
      <w:pPr>
        <w:pStyle w:val="Bodytext20"/>
        <w:ind w:firstLine="540"/>
        <w:rPr>
          <w:color w:val="auto"/>
          <w:sz w:val="28"/>
          <w:szCs w:val="28"/>
          <w:lang w:val="en-US"/>
        </w:rPr>
      </w:pPr>
      <w:r w:rsidRPr="00485405">
        <w:rPr>
          <w:b/>
          <w:i/>
          <w:iCs/>
          <w:color w:val="auto"/>
          <w:sz w:val="28"/>
          <w:szCs w:val="28"/>
        </w:rPr>
        <w:t>a/</w:t>
      </w:r>
      <w:r w:rsidR="00485405" w:rsidRPr="00485405">
        <w:rPr>
          <w:b/>
          <w:i/>
          <w:iCs/>
          <w:color w:val="auto"/>
          <w:sz w:val="28"/>
          <w:szCs w:val="28"/>
          <w:lang w:val="en-US"/>
        </w:rPr>
        <w:t xml:space="preserve"> Các trường học trên địa bàn</w:t>
      </w:r>
      <w:r w:rsidRPr="00485405">
        <w:rPr>
          <w:b/>
          <w:i/>
          <w:iCs/>
          <w:color w:val="auto"/>
          <w:sz w:val="28"/>
          <w:szCs w:val="28"/>
        </w:rPr>
        <w:t>:</w:t>
      </w:r>
      <w:r w:rsidR="00485405">
        <w:rPr>
          <w:b/>
          <w:i/>
          <w:iCs/>
          <w:color w:val="auto"/>
          <w:sz w:val="28"/>
          <w:szCs w:val="28"/>
          <w:lang w:val="en-US"/>
        </w:rPr>
        <w:t xml:space="preserve"> </w:t>
      </w:r>
      <w:r w:rsidRPr="00705B5B">
        <w:rPr>
          <w:i/>
          <w:iCs/>
          <w:color w:val="auto"/>
          <w:sz w:val="28"/>
          <w:szCs w:val="28"/>
        </w:rPr>
        <w:t>chủ</w:t>
      </w:r>
      <w:r w:rsidRPr="00705B5B">
        <w:rPr>
          <w:color w:val="auto"/>
          <w:sz w:val="28"/>
          <w:szCs w:val="28"/>
        </w:rPr>
        <w:t xml:space="preserve"> trì, phối hợp với các ngành</w:t>
      </w:r>
      <w:r w:rsidR="00705B5B" w:rsidRPr="00705B5B">
        <w:rPr>
          <w:color w:val="auto"/>
          <w:sz w:val="28"/>
          <w:szCs w:val="28"/>
          <w:lang w:val="en-US"/>
        </w:rPr>
        <w:t xml:space="preserve"> UBND xã </w:t>
      </w:r>
      <w:r w:rsidRPr="00705B5B">
        <w:rPr>
          <w:color w:val="auto"/>
          <w:sz w:val="28"/>
          <w:szCs w:val="28"/>
        </w:rPr>
        <w:t xml:space="preserve">thực hiện tốt các nội dung về “Đổi mới căn bản, toàn diện giáo dục và đào tạo”. Giữ vững và nâng cao chất lượng phổ cập giáo dục mầm non cho trẻ 5 tuổi, phổ cập giáo dục tiểu </w:t>
      </w:r>
      <w:r w:rsidR="00C7101F">
        <w:rPr>
          <w:color w:val="auto"/>
          <w:sz w:val="28"/>
          <w:szCs w:val="28"/>
        </w:rPr>
        <w:t>học và trung học cơ sở</w:t>
      </w:r>
      <w:r w:rsidRPr="00705B5B">
        <w:rPr>
          <w:color w:val="auto"/>
          <w:sz w:val="28"/>
          <w:szCs w:val="28"/>
        </w:rPr>
        <w:t xml:space="preserve">. Tiếp tục thực hiện tốt các Đề án: “Trường học kiểu mẫu”, “Giáo dục đạo đức, lịch sử văn hóa truyền thống Huế” và “về nhà vệ sinh trường học”Nâng cao chất lượng giáo dục ở từng cấp học, bậc học, thực hiện đổi mới chương trình giáo dục phổ thông. Làm tốt công tác xã hội hóa huy động nguồn lực để đầu tư xây dựng cơ sở vật chất trường học. </w:t>
      </w:r>
      <w:r w:rsidRPr="00C7101F">
        <w:rPr>
          <w:color w:val="auto"/>
          <w:sz w:val="28"/>
          <w:szCs w:val="28"/>
        </w:rPr>
        <w:t>Phấn đấu có 0</w:t>
      </w:r>
      <w:r w:rsidR="00C7101F" w:rsidRPr="00C7101F">
        <w:rPr>
          <w:color w:val="auto"/>
          <w:sz w:val="28"/>
          <w:szCs w:val="28"/>
          <w:lang w:val="en-US"/>
        </w:rPr>
        <w:t>1-02</w:t>
      </w:r>
      <w:r w:rsidRPr="00C7101F">
        <w:rPr>
          <w:color w:val="auto"/>
          <w:sz w:val="28"/>
          <w:szCs w:val="28"/>
        </w:rPr>
        <w:t xml:space="preserve"> trường đạt chuẩn quốc gia</w:t>
      </w:r>
      <w:r w:rsidR="00C7101F" w:rsidRPr="00C7101F">
        <w:rPr>
          <w:color w:val="auto"/>
          <w:sz w:val="28"/>
          <w:szCs w:val="28"/>
          <w:lang w:val="en-US"/>
        </w:rPr>
        <w:t xml:space="preserve"> theo lộ trình</w:t>
      </w:r>
      <w:r w:rsidR="00C7101F">
        <w:rPr>
          <w:color w:val="auto"/>
          <w:sz w:val="28"/>
          <w:szCs w:val="28"/>
          <w:lang w:val="en-US"/>
        </w:rPr>
        <w:t xml:space="preserve"> đã được đề ra.</w:t>
      </w:r>
    </w:p>
    <w:p w14:paraId="426B6411" w14:textId="5E2C052F" w:rsidR="00902D53" w:rsidRPr="00CE5293" w:rsidRDefault="00902D53" w:rsidP="0093116E">
      <w:pPr>
        <w:pStyle w:val="Bodytext20"/>
        <w:ind w:firstLine="540"/>
        <w:rPr>
          <w:sz w:val="28"/>
          <w:szCs w:val="28"/>
        </w:rPr>
      </w:pPr>
      <w:r w:rsidRPr="0093116E">
        <w:rPr>
          <w:b/>
          <w:i/>
          <w:iCs/>
          <w:sz w:val="28"/>
          <w:szCs w:val="28"/>
        </w:rPr>
        <w:t>b/</w:t>
      </w:r>
      <w:r w:rsidR="006C390F" w:rsidRPr="0093116E">
        <w:rPr>
          <w:b/>
          <w:i/>
          <w:iCs/>
          <w:sz w:val="28"/>
          <w:szCs w:val="28"/>
          <w:lang w:val="en-US"/>
        </w:rPr>
        <w:t>Bộ phận</w:t>
      </w:r>
      <w:r w:rsidRPr="0093116E">
        <w:rPr>
          <w:b/>
          <w:i/>
          <w:iCs/>
          <w:sz w:val="28"/>
          <w:szCs w:val="28"/>
        </w:rPr>
        <w:t xml:space="preserve"> Văn hóa Thông tin:</w:t>
      </w:r>
      <w:r w:rsidRPr="00CE5293">
        <w:rPr>
          <w:sz w:val="28"/>
          <w:szCs w:val="28"/>
        </w:rPr>
        <w:t xml:space="preserve"> chủ trì phối hợp với Trung Văn hoá thông tin và thể th</w:t>
      </w:r>
      <w:r w:rsidR="006C390F" w:rsidRPr="00CE5293">
        <w:rPr>
          <w:sz w:val="28"/>
          <w:szCs w:val="28"/>
        </w:rPr>
        <w:t>ao, các ngành thị xã liên quan</w:t>
      </w:r>
      <w:r w:rsidR="006C390F" w:rsidRPr="00CE5293">
        <w:rPr>
          <w:sz w:val="28"/>
          <w:szCs w:val="28"/>
          <w:lang w:val="en-US"/>
        </w:rPr>
        <w:t xml:space="preserve"> </w:t>
      </w:r>
      <w:r w:rsidRPr="00CE5293">
        <w:rPr>
          <w:sz w:val="28"/>
          <w:szCs w:val="28"/>
        </w:rPr>
        <w:t>đẩy mạnh công tác</w:t>
      </w:r>
      <w:r w:rsidR="006C390F" w:rsidRPr="00CE5293">
        <w:rPr>
          <w:sz w:val="28"/>
          <w:szCs w:val="28"/>
          <w:lang w:val="en-US"/>
        </w:rPr>
        <w:t xml:space="preserve"> </w:t>
      </w:r>
      <w:r w:rsidRPr="00CE5293">
        <w:rPr>
          <w:sz w:val="28"/>
          <w:szCs w:val="28"/>
        </w:rPr>
        <w:t>tuyên truyền trực quan nhân các ngày lễ lớn, các sự kiện chính trị quan trọng của quê hương, đất nước. Nâng cao chất lượng phong trào “Toàn dân đoàn kết xây dựng đời sống văn hóa”, thực hiện Đề án “Xây dựng nếp sống văn minh đô thị và nông thôn”</w:t>
      </w:r>
      <w:r w:rsidR="006C390F" w:rsidRPr="00CE5293">
        <w:rPr>
          <w:sz w:val="28"/>
          <w:szCs w:val="28"/>
          <w:lang w:val="en-US"/>
        </w:rPr>
        <w:t xml:space="preserve">, </w:t>
      </w:r>
      <w:r w:rsidR="006C390F" w:rsidRPr="00CE5293">
        <w:rPr>
          <w:spacing w:val="-4"/>
          <w:sz w:val="28"/>
          <w:szCs w:val="28"/>
          <w:lang w:val="de-DE"/>
        </w:rPr>
        <w:t>giữ vững  thôn văn hóa, cơ quan đạt chuẩn văn hóa giai đoạn 2020-2025 và xã đạt chuẩn văn hóa nông thôn mới giai đoạn 2020-2024 và xây dựng thôn Triều Sơn Trung đạt chuẩn thôn nông thôn mới kiểu mẫu. Tăng cường công tác quản lý nhà nước trên lĩnh vực văn hóa, dịch vụ văn hóa, thông tin tuyên truyền;</w:t>
      </w:r>
      <w:r w:rsidRPr="00CE5293">
        <w:rPr>
          <w:sz w:val="28"/>
          <w:szCs w:val="28"/>
        </w:rPr>
        <w:t xml:space="preserve"> </w:t>
      </w:r>
      <w:r w:rsidR="006C390F" w:rsidRPr="00CE5293">
        <w:rPr>
          <w:sz w:val="28"/>
          <w:szCs w:val="28"/>
          <w:lang w:val="en-US"/>
        </w:rPr>
        <w:t>r</w:t>
      </w:r>
      <w:r w:rsidR="006C390F" w:rsidRPr="00CE5293">
        <w:rPr>
          <w:sz w:val="28"/>
          <w:szCs w:val="28"/>
        </w:rPr>
        <w:t xml:space="preserve">à soát, tham mưu </w:t>
      </w:r>
      <w:r w:rsidRPr="00CE5293">
        <w:rPr>
          <w:sz w:val="28"/>
          <w:szCs w:val="28"/>
        </w:rPr>
        <w:t>xã đầu tư</w:t>
      </w:r>
      <w:r w:rsidR="006C390F" w:rsidRPr="00CE5293">
        <w:rPr>
          <w:sz w:val="28"/>
          <w:szCs w:val="28"/>
          <w:lang w:val="en-US"/>
        </w:rPr>
        <w:t>,</w:t>
      </w:r>
      <w:r w:rsidRPr="00CE5293">
        <w:rPr>
          <w:sz w:val="28"/>
          <w:szCs w:val="28"/>
        </w:rPr>
        <w:t xml:space="preserve"> nâng cấp</w:t>
      </w:r>
      <w:r w:rsidR="006C390F" w:rsidRPr="00CE5293">
        <w:rPr>
          <w:sz w:val="28"/>
          <w:szCs w:val="28"/>
          <w:lang w:val="en-US"/>
        </w:rPr>
        <w:t>,</w:t>
      </w:r>
      <w:r w:rsidRPr="00CE5293">
        <w:rPr>
          <w:sz w:val="28"/>
          <w:szCs w:val="28"/>
        </w:rPr>
        <w:t xml:space="preserve"> </w:t>
      </w:r>
      <w:r w:rsidR="006C390F" w:rsidRPr="00CE5293">
        <w:rPr>
          <w:sz w:val="28"/>
          <w:szCs w:val="28"/>
          <w:lang w:val="en-US"/>
        </w:rPr>
        <w:t xml:space="preserve">sữa chữa </w:t>
      </w:r>
      <w:r w:rsidRPr="00CE5293">
        <w:rPr>
          <w:sz w:val="28"/>
          <w:szCs w:val="28"/>
        </w:rPr>
        <w:t xml:space="preserve">hệ thống truyền thanh ở </w:t>
      </w:r>
      <w:r w:rsidR="006C390F" w:rsidRPr="00CE5293">
        <w:rPr>
          <w:sz w:val="28"/>
          <w:szCs w:val="28"/>
          <w:lang w:val="en-US"/>
        </w:rPr>
        <w:t>các thôn</w:t>
      </w:r>
      <w:r w:rsidRPr="00CE5293">
        <w:rPr>
          <w:sz w:val="28"/>
          <w:szCs w:val="28"/>
        </w:rPr>
        <w:t>.</w:t>
      </w:r>
    </w:p>
    <w:p w14:paraId="2CEAAE07" w14:textId="27F4B3DE" w:rsidR="00902D53" w:rsidRPr="00CE5293" w:rsidRDefault="00902D53" w:rsidP="00F74FBF">
      <w:pPr>
        <w:pStyle w:val="Bodytext20"/>
        <w:ind w:firstLine="720"/>
        <w:rPr>
          <w:sz w:val="28"/>
          <w:szCs w:val="28"/>
        </w:rPr>
      </w:pPr>
      <w:r w:rsidRPr="0093116E">
        <w:rPr>
          <w:b/>
          <w:i/>
          <w:iCs/>
          <w:sz w:val="28"/>
          <w:szCs w:val="28"/>
        </w:rPr>
        <w:t>c/</w:t>
      </w:r>
      <w:r w:rsidRPr="00CE5293">
        <w:rPr>
          <w:b/>
          <w:i/>
          <w:iCs/>
          <w:sz w:val="28"/>
          <w:szCs w:val="28"/>
        </w:rPr>
        <w:t xml:space="preserve"> </w:t>
      </w:r>
      <w:r w:rsidR="00F74FBF" w:rsidRPr="00CE5293">
        <w:rPr>
          <w:b/>
          <w:i/>
          <w:iCs/>
          <w:sz w:val="28"/>
          <w:szCs w:val="28"/>
          <w:lang w:val="en-US"/>
        </w:rPr>
        <w:t>Trạm</w:t>
      </w:r>
      <w:r w:rsidRPr="00CE5293">
        <w:rPr>
          <w:b/>
          <w:i/>
          <w:iCs/>
          <w:sz w:val="28"/>
          <w:szCs w:val="28"/>
        </w:rPr>
        <w:t xml:space="preserve"> Y tế:</w:t>
      </w:r>
      <w:r w:rsidRPr="00CE5293">
        <w:rPr>
          <w:sz w:val="28"/>
          <w:szCs w:val="28"/>
        </w:rPr>
        <w:t xml:space="preserve"> </w:t>
      </w:r>
      <w:r w:rsidR="00F74FBF" w:rsidRPr="00CE5293">
        <w:rPr>
          <w:sz w:val="28"/>
          <w:szCs w:val="28"/>
          <w:lang w:val="en-US"/>
        </w:rPr>
        <w:t>T</w:t>
      </w:r>
      <w:r w:rsidRPr="00CE5293">
        <w:rPr>
          <w:sz w:val="28"/>
          <w:szCs w:val="28"/>
        </w:rPr>
        <w:t xml:space="preserve">hực hiện đồng bộ các giải pháp để nâng cao chất lượng dịch vụ khám, chữa bệnh cho Nhân dân, xây dựng cơ sở y tế “xanh - sạch - đẹp” hướng đến sự hài lòng của bệnh nhân. </w:t>
      </w:r>
    </w:p>
    <w:p w14:paraId="422311D1" w14:textId="35E943E7" w:rsidR="00902D53" w:rsidRPr="00CE5293" w:rsidRDefault="00902D53" w:rsidP="00F74FBF">
      <w:pPr>
        <w:pStyle w:val="Bodytext20"/>
        <w:ind w:firstLine="720"/>
        <w:rPr>
          <w:sz w:val="28"/>
          <w:szCs w:val="28"/>
          <w:lang w:val="en-US"/>
        </w:rPr>
      </w:pPr>
      <w:r w:rsidRPr="00CE5293">
        <w:rPr>
          <w:sz w:val="28"/>
          <w:szCs w:val="28"/>
        </w:rPr>
        <w:t>Đổi mới, nâng cao chất lượng hoạt động của y tế cơ sở</w:t>
      </w:r>
      <w:r w:rsidR="00F74FBF" w:rsidRPr="00CE5293">
        <w:rPr>
          <w:sz w:val="28"/>
          <w:szCs w:val="28"/>
          <w:lang w:val="en-US"/>
        </w:rPr>
        <w:t xml:space="preserve">. </w:t>
      </w:r>
      <w:r w:rsidRPr="00CE5293">
        <w:rPr>
          <w:sz w:val="28"/>
          <w:szCs w:val="28"/>
        </w:rPr>
        <w:t>Chủ động phòng, chống dịch bệnh, nhất là dịch Covid-19 và đảm bảo vệ sinh an toàn thực phẩm.</w:t>
      </w:r>
      <w:r w:rsidR="00F74FBF" w:rsidRPr="00CE5293">
        <w:rPr>
          <w:sz w:val="28"/>
          <w:szCs w:val="28"/>
          <w:lang w:val="en-US"/>
        </w:rPr>
        <w:t xml:space="preserve"> </w:t>
      </w:r>
      <w:r w:rsidRPr="00CE5293">
        <w:rPr>
          <w:sz w:val="28"/>
          <w:szCs w:val="28"/>
        </w:rPr>
        <w:t>Duy trì công tác theo dõi quản lý hồ sơ sức khỏe điện tử của người dân.</w:t>
      </w:r>
      <w:r w:rsidR="00566CE1" w:rsidRPr="00CE5293">
        <w:rPr>
          <w:sz w:val="28"/>
          <w:szCs w:val="28"/>
          <w:lang w:val="en-US"/>
        </w:rPr>
        <w:t xml:space="preserve"> Đẩy nhanh tiến độ tiêm chủng.</w:t>
      </w:r>
    </w:p>
    <w:p w14:paraId="566F5F82" w14:textId="07CB8559" w:rsidR="00902D53" w:rsidRPr="00CE5293" w:rsidRDefault="00902D53" w:rsidP="00F74FBF">
      <w:pPr>
        <w:pStyle w:val="Bodytext20"/>
        <w:ind w:firstLine="720"/>
        <w:rPr>
          <w:sz w:val="28"/>
          <w:szCs w:val="28"/>
        </w:rPr>
      </w:pPr>
      <w:r w:rsidRPr="00CE5293">
        <w:rPr>
          <w:sz w:val="28"/>
          <w:szCs w:val="28"/>
        </w:rPr>
        <w:t xml:space="preserve">Tăng cường truyền thông về dân số gắn với thực hiện các giải pháp giảm thiểu tình trạng mất cân bằng giới tính khi sinh. </w:t>
      </w:r>
      <w:r w:rsidR="00566CE1" w:rsidRPr="00CE5293">
        <w:rPr>
          <w:sz w:val="28"/>
          <w:szCs w:val="28"/>
          <w:lang w:val="en-US"/>
        </w:rPr>
        <w:t>Duy trì</w:t>
      </w:r>
      <w:r w:rsidRPr="00CE5293">
        <w:rPr>
          <w:sz w:val="28"/>
          <w:szCs w:val="28"/>
        </w:rPr>
        <w:t xml:space="preserve"> tỷ lệ phát triển dân số tự nhiên</w:t>
      </w:r>
      <w:r w:rsidR="00566CE1" w:rsidRPr="00CE5293">
        <w:rPr>
          <w:sz w:val="28"/>
          <w:szCs w:val="28"/>
          <w:lang w:val="en-US"/>
        </w:rPr>
        <w:t xml:space="preserve"> mức 0,9-</w:t>
      </w:r>
      <w:r w:rsidRPr="00CE5293">
        <w:rPr>
          <w:sz w:val="28"/>
          <w:szCs w:val="28"/>
        </w:rPr>
        <w:t xml:space="preserve"> 1%, </w:t>
      </w:r>
      <w:r w:rsidR="00566CE1" w:rsidRPr="00CE5293">
        <w:rPr>
          <w:sz w:val="28"/>
          <w:szCs w:val="28"/>
          <w:lang w:val="en-US"/>
        </w:rPr>
        <w:t xml:space="preserve">hạ thấp </w:t>
      </w:r>
      <w:r w:rsidRPr="00CE5293">
        <w:rPr>
          <w:sz w:val="28"/>
          <w:szCs w:val="28"/>
        </w:rPr>
        <w:t xml:space="preserve">tỷ lệ sinh con thứ 3 trở lên </w:t>
      </w:r>
      <w:r w:rsidR="000C1A6D">
        <w:rPr>
          <w:sz w:val="28"/>
          <w:szCs w:val="28"/>
          <w:lang w:val="en-US"/>
        </w:rPr>
        <w:t>xuống</w:t>
      </w:r>
      <w:r w:rsidRPr="00CE5293">
        <w:rPr>
          <w:sz w:val="28"/>
          <w:szCs w:val="28"/>
        </w:rPr>
        <w:t xml:space="preserve"> dưới 1</w:t>
      </w:r>
      <w:r w:rsidR="00566CE1" w:rsidRPr="00CE5293">
        <w:rPr>
          <w:sz w:val="28"/>
          <w:szCs w:val="28"/>
          <w:lang w:val="en-US"/>
        </w:rPr>
        <w:t>2</w:t>
      </w:r>
      <w:r w:rsidRPr="00CE5293">
        <w:rPr>
          <w:sz w:val="28"/>
          <w:szCs w:val="28"/>
        </w:rPr>
        <w:t>%.</w:t>
      </w:r>
    </w:p>
    <w:p w14:paraId="09AFDD3D" w14:textId="3BD2F5E2" w:rsidR="00902D53" w:rsidRPr="00CE5293" w:rsidRDefault="00902D53" w:rsidP="00566CE1">
      <w:pPr>
        <w:pStyle w:val="Bodytext20"/>
        <w:ind w:firstLine="720"/>
        <w:rPr>
          <w:sz w:val="28"/>
          <w:szCs w:val="28"/>
          <w:lang w:val="en-US"/>
        </w:rPr>
      </w:pPr>
      <w:r w:rsidRPr="0093116E">
        <w:rPr>
          <w:b/>
          <w:i/>
          <w:iCs/>
          <w:sz w:val="28"/>
          <w:szCs w:val="28"/>
        </w:rPr>
        <w:t xml:space="preserve">d/ </w:t>
      </w:r>
      <w:r w:rsidR="00566CE1" w:rsidRPr="0093116E">
        <w:rPr>
          <w:b/>
          <w:i/>
          <w:iCs/>
          <w:sz w:val="28"/>
          <w:szCs w:val="28"/>
          <w:lang w:val="en-US"/>
        </w:rPr>
        <w:t>Bộ phận văn hóa- xã</w:t>
      </w:r>
      <w:r w:rsidRPr="0093116E">
        <w:rPr>
          <w:b/>
          <w:i/>
          <w:iCs/>
          <w:sz w:val="28"/>
          <w:szCs w:val="28"/>
        </w:rPr>
        <w:t xml:space="preserve"> hội:</w:t>
      </w:r>
      <w:r w:rsidRPr="00CE5293">
        <w:rPr>
          <w:sz w:val="28"/>
          <w:szCs w:val="28"/>
        </w:rPr>
        <w:t xml:space="preserve"> phối hợp các </w:t>
      </w:r>
      <w:r w:rsidR="0032068F" w:rsidRPr="00CE5293">
        <w:rPr>
          <w:sz w:val="28"/>
          <w:szCs w:val="28"/>
          <w:lang w:val="en-US"/>
        </w:rPr>
        <w:t xml:space="preserve">ban, </w:t>
      </w:r>
      <w:r w:rsidRPr="00CE5293">
        <w:rPr>
          <w:sz w:val="28"/>
          <w:szCs w:val="28"/>
        </w:rPr>
        <w:t>ngành thực hiện tốt hơn công tác “Đền ơn đáp nghĩa”, chăm lo các đối tượng chính sách người có công, giải quyết các tồn đọng về chính sách đối vớ</w:t>
      </w:r>
      <w:r w:rsidR="0032068F" w:rsidRPr="00CE5293">
        <w:rPr>
          <w:sz w:val="28"/>
          <w:szCs w:val="28"/>
        </w:rPr>
        <w:t xml:space="preserve">i người có công; tham mưu UBND </w:t>
      </w:r>
      <w:r w:rsidRPr="00CE5293">
        <w:rPr>
          <w:sz w:val="28"/>
          <w:szCs w:val="28"/>
        </w:rPr>
        <w:t xml:space="preserve">xã đầu tư xây dựng, sửa chữa </w:t>
      </w:r>
      <w:r w:rsidR="00003C5B" w:rsidRPr="00CE5293">
        <w:rPr>
          <w:sz w:val="28"/>
          <w:szCs w:val="28"/>
          <w:lang w:val="en-US"/>
        </w:rPr>
        <w:t>Đài</w:t>
      </w:r>
      <w:r w:rsidRPr="00CE5293">
        <w:rPr>
          <w:sz w:val="28"/>
          <w:szCs w:val="28"/>
        </w:rPr>
        <w:t xml:space="preserve"> liệt sĩ </w:t>
      </w:r>
      <w:r w:rsidR="00003C5B" w:rsidRPr="00CE5293">
        <w:rPr>
          <w:sz w:val="28"/>
          <w:szCs w:val="28"/>
          <w:lang w:val="en-US"/>
        </w:rPr>
        <w:t>xã.</w:t>
      </w:r>
    </w:p>
    <w:p w14:paraId="534A32AE" w14:textId="68E677DB" w:rsidR="0035170C" w:rsidRPr="00CE5293" w:rsidRDefault="00902D53" w:rsidP="0035170C">
      <w:pPr>
        <w:pStyle w:val="Bodytext20"/>
        <w:ind w:firstLine="720"/>
        <w:rPr>
          <w:sz w:val="28"/>
          <w:szCs w:val="28"/>
          <w:lang w:val="en-US"/>
        </w:rPr>
      </w:pPr>
      <w:r w:rsidRPr="00CE5293">
        <w:rPr>
          <w:sz w:val="28"/>
          <w:szCs w:val="28"/>
        </w:rPr>
        <w:t xml:space="preserve">Phối hợp với Trung tâm Giáo dục nghề nghiệp - Giáo dục thường xuyên, </w:t>
      </w:r>
      <w:r w:rsidR="0035170C" w:rsidRPr="00CE5293">
        <w:rPr>
          <w:sz w:val="28"/>
          <w:szCs w:val="28"/>
          <w:lang w:val="en-US"/>
        </w:rPr>
        <w:t>các ban, ngành của xã</w:t>
      </w:r>
      <w:r w:rsidR="0035170C" w:rsidRPr="00CE5293">
        <w:rPr>
          <w:sz w:val="28"/>
          <w:szCs w:val="28"/>
          <w:lang w:val="de-DE"/>
        </w:rPr>
        <w:t xml:space="preserve"> thực hiện tốt lộ trình Đề án dạy nghề cho lao động nông thôn giai đoạn 2021-2025. </w:t>
      </w:r>
      <w:r w:rsidR="0035170C" w:rsidRPr="00CE5293">
        <w:rPr>
          <w:sz w:val="28"/>
          <w:szCs w:val="28"/>
          <w:lang w:val="en-US"/>
        </w:rPr>
        <w:t xml:space="preserve"> T</w:t>
      </w:r>
      <w:r w:rsidRPr="00CE5293">
        <w:rPr>
          <w:sz w:val="28"/>
          <w:szCs w:val="28"/>
        </w:rPr>
        <w:t xml:space="preserve">ập trung đẩy mạnh các giải pháp hỗ trợ, tư vấn, hướng nghiệp, đào tạo nghề và giải quyết việc </w:t>
      </w:r>
      <w:r w:rsidR="0035170C" w:rsidRPr="00CE5293">
        <w:rPr>
          <w:sz w:val="28"/>
          <w:szCs w:val="28"/>
        </w:rPr>
        <w:t>làm; xuất khẩu lao động</w:t>
      </w:r>
      <w:r w:rsidR="0035170C" w:rsidRPr="00CE5293">
        <w:rPr>
          <w:sz w:val="28"/>
          <w:szCs w:val="28"/>
          <w:lang w:val="en-US"/>
        </w:rPr>
        <w:t xml:space="preserve"> </w:t>
      </w:r>
      <w:r w:rsidR="0035170C" w:rsidRPr="00CE5293">
        <w:rPr>
          <w:sz w:val="28"/>
          <w:szCs w:val="28"/>
          <w:lang w:val="de-DE"/>
        </w:rPr>
        <w:t>đạt và vượt chỉ tiêu đề ra.</w:t>
      </w:r>
    </w:p>
    <w:p w14:paraId="061349AE" w14:textId="00817581" w:rsidR="00902D53" w:rsidRPr="00CE5293" w:rsidRDefault="00902D53" w:rsidP="0035170C">
      <w:pPr>
        <w:pStyle w:val="Bodytext20"/>
        <w:ind w:firstLine="720"/>
        <w:rPr>
          <w:color w:val="FF0000"/>
          <w:sz w:val="28"/>
          <w:szCs w:val="28"/>
        </w:rPr>
      </w:pPr>
      <w:r w:rsidRPr="00CE5293">
        <w:rPr>
          <w:sz w:val="28"/>
          <w:szCs w:val="28"/>
        </w:rPr>
        <w:t xml:space="preserve">Thực hiện tốt công tác điều tra rà soát đánh giá đúng thực trạng hộ nghèo, hộ cận nghèo trên địa bàn xã; phấn đấu năm 2022, tỷ lệ hộ nghèo giảm </w:t>
      </w:r>
      <w:r w:rsidRPr="00B77A3B">
        <w:rPr>
          <w:color w:val="auto"/>
          <w:sz w:val="28"/>
          <w:szCs w:val="28"/>
        </w:rPr>
        <w:t>khoảng 0,</w:t>
      </w:r>
      <w:r w:rsidR="00BC21B0" w:rsidRPr="00B77A3B">
        <w:rPr>
          <w:color w:val="auto"/>
          <w:sz w:val="28"/>
          <w:szCs w:val="28"/>
          <w:lang w:val="en-US"/>
        </w:rPr>
        <w:t>2</w:t>
      </w:r>
      <w:r w:rsidRPr="00B77A3B">
        <w:rPr>
          <w:color w:val="auto"/>
          <w:sz w:val="28"/>
          <w:szCs w:val="28"/>
        </w:rPr>
        <w:t>-</w:t>
      </w:r>
      <w:r w:rsidR="00BC21B0" w:rsidRPr="00B77A3B">
        <w:rPr>
          <w:color w:val="auto"/>
          <w:sz w:val="28"/>
          <w:szCs w:val="28"/>
          <w:lang w:val="en-US"/>
        </w:rPr>
        <w:t xml:space="preserve"> 0,5</w:t>
      </w:r>
      <w:r w:rsidRPr="00B77A3B">
        <w:rPr>
          <w:color w:val="auto"/>
          <w:sz w:val="28"/>
          <w:szCs w:val="28"/>
        </w:rPr>
        <w:t>%/năm.</w:t>
      </w:r>
    </w:p>
    <w:p w14:paraId="2CFE59ED" w14:textId="774B4767" w:rsidR="00902D53" w:rsidRPr="00CE5293" w:rsidRDefault="00B77A3B" w:rsidP="00B77A3B">
      <w:pPr>
        <w:pStyle w:val="Bodytext20"/>
        <w:ind w:firstLine="720"/>
        <w:rPr>
          <w:sz w:val="28"/>
          <w:szCs w:val="28"/>
        </w:rPr>
      </w:pPr>
      <w:r>
        <w:rPr>
          <w:b/>
          <w:bCs/>
          <w:sz w:val="28"/>
          <w:szCs w:val="28"/>
          <w:lang w:val="en-US"/>
        </w:rPr>
        <w:lastRenderedPageBreak/>
        <w:t xml:space="preserve">7. </w:t>
      </w:r>
      <w:r w:rsidR="00902D53" w:rsidRPr="00CE5293">
        <w:rPr>
          <w:b/>
          <w:bCs/>
          <w:sz w:val="28"/>
          <w:szCs w:val="28"/>
        </w:rPr>
        <w:t>Ứng dụng khoa học công nghệ vào sản xuất và đời sống</w:t>
      </w:r>
      <w:r w:rsidR="00902D53" w:rsidRPr="00CE5293">
        <w:rPr>
          <w:sz w:val="28"/>
          <w:szCs w:val="28"/>
        </w:rPr>
        <w:t xml:space="preserve">: </w:t>
      </w:r>
      <w:r w:rsidR="008F7345" w:rsidRPr="00CE5293">
        <w:rPr>
          <w:sz w:val="28"/>
          <w:szCs w:val="28"/>
          <w:lang w:val="en-US"/>
        </w:rPr>
        <w:t>Bộ phận phụ trách kinh tế</w:t>
      </w:r>
      <w:r w:rsidR="00902D53" w:rsidRPr="00CE5293">
        <w:rPr>
          <w:sz w:val="28"/>
          <w:szCs w:val="28"/>
        </w:rPr>
        <w:t xml:space="preserve"> chủ trì, phối hợp với các ngành</w:t>
      </w:r>
      <w:r w:rsidR="008F7345" w:rsidRPr="00CE5293">
        <w:rPr>
          <w:sz w:val="28"/>
          <w:szCs w:val="28"/>
          <w:lang w:val="en-US"/>
        </w:rPr>
        <w:t xml:space="preserve"> đẩy mạnh</w:t>
      </w:r>
      <w:r w:rsidR="00902D53" w:rsidRPr="00CE5293">
        <w:rPr>
          <w:sz w:val="28"/>
          <w:szCs w:val="28"/>
        </w:rPr>
        <w:t xml:space="preserve"> ứng dụng thành tựu của cuộc cách mạng công nghiệp lần thứ tư vào sản xuất, coi việc ứng dụng khoa học công nghệ là khâu đột phá quan trọng nhất để nâng cao hiệu quả sản xuất và thu nhập. Ưu tiên đẩy mạnh ứng dụng khoa học và công nghệ đối với một số ngành, lĩnh vực như: nông nghiệp, công nghiệp, cải cách hành chính, giáo dục, y tế...</w:t>
      </w:r>
    </w:p>
    <w:p w14:paraId="34CC980A" w14:textId="1DFF3C6C" w:rsidR="00902D53" w:rsidRPr="00CE5293" w:rsidRDefault="00B77A3B" w:rsidP="00B77A3B">
      <w:pPr>
        <w:pStyle w:val="Bodytext20"/>
        <w:ind w:firstLine="720"/>
        <w:rPr>
          <w:b/>
          <w:bCs/>
          <w:sz w:val="28"/>
          <w:szCs w:val="28"/>
        </w:rPr>
      </w:pPr>
      <w:bookmarkStart w:id="7" w:name="bookmark15"/>
      <w:r>
        <w:rPr>
          <w:b/>
          <w:bCs/>
          <w:sz w:val="28"/>
          <w:szCs w:val="28"/>
          <w:lang w:val="en-US"/>
        </w:rPr>
        <w:t xml:space="preserve">8. </w:t>
      </w:r>
      <w:r w:rsidR="00902D53" w:rsidRPr="00CE5293">
        <w:rPr>
          <w:b/>
          <w:bCs/>
          <w:sz w:val="28"/>
          <w:szCs w:val="28"/>
        </w:rPr>
        <w:t>Đẩy mạnh cải cách hành chính, nâng cao hiệu lực, hiệu quả bộ máy quản lý Nhà nước:</w:t>
      </w:r>
      <w:bookmarkEnd w:id="7"/>
    </w:p>
    <w:p w14:paraId="27F1814A" w14:textId="4F84C602" w:rsidR="00902D53" w:rsidRPr="00CE5293" w:rsidRDefault="00356BEA" w:rsidP="00356BEA">
      <w:pPr>
        <w:pStyle w:val="Bodytext20"/>
        <w:ind w:firstLine="720"/>
        <w:rPr>
          <w:sz w:val="28"/>
          <w:szCs w:val="28"/>
        </w:rPr>
      </w:pPr>
      <w:r w:rsidRPr="00CE5293">
        <w:rPr>
          <w:b/>
          <w:bCs/>
          <w:i/>
          <w:iCs/>
          <w:sz w:val="28"/>
          <w:szCs w:val="28"/>
          <w:lang w:val="en-US"/>
        </w:rPr>
        <w:t xml:space="preserve">a) </w:t>
      </w:r>
      <w:r w:rsidR="008F7345" w:rsidRPr="00CE5293">
        <w:rPr>
          <w:b/>
          <w:bCs/>
          <w:i/>
          <w:iCs/>
          <w:sz w:val="28"/>
          <w:szCs w:val="28"/>
        </w:rPr>
        <w:t>Văn phòng UBND</w:t>
      </w:r>
      <w:r w:rsidR="00902D53" w:rsidRPr="00CE5293">
        <w:rPr>
          <w:b/>
          <w:bCs/>
          <w:i/>
          <w:iCs/>
          <w:sz w:val="28"/>
          <w:szCs w:val="28"/>
        </w:rPr>
        <w:t>:</w:t>
      </w:r>
      <w:r w:rsidR="00902D53" w:rsidRPr="00CE5293">
        <w:rPr>
          <w:sz w:val="28"/>
          <w:szCs w:val="28"/>
        </w:rPr>
        <w:t xml:space="preserve"> phối hợp với các </w:t>
      </w:r>
      <w:r w:rsidR="008F7345" w:rsidRPr="00CE5293">
        <w:rPr>
          <w:sz w:val="28"/>
          <w:szCs w:val="28"/>
          <w:lang w:val="en-US"/>
        </w:rPr>
        <w:t xml:space="preserve">ban, </w:t>
      </w:r>
      <w:r w:rsidR="00902D53" w:rsidRPr="00CE5293">
        <w:rPr>
          <w:sz w:val="28"/>
          <w:szCs w:val="28"/>
        </w:rPr>
        <w:t>ngành</w:t>
      </w:r>
      <w:r w:rsidR="008F7345" w:rsidRPr="00CE5293">
        <w:rPr>
          <w:sz w:val="28"/>
          <w:szCs w:val="28"/>
          <w:lang w:val="en-US"/>
        </w:rPr>
        <w:t>, bộ phận chuyên môn</w:t>
      </w:r>
      <w:r w:rsidR="00902D53" w:rsidRPr="00CE5293">
        <w:rPr>
          <w:sz w:val="28"/>
          <w:szCs w:val="28"/>
        </w:rPr>
        <w:t xml:space="preserve"> đẩy mạnh cải cách thủ tục hành chính, nâng cao chất lượng và hiệu quả thực hiện cơ chế một cửa, một cửa liên thông, hướng vào mục tiêu cải thiện môi trường đầu tư và nâng cao chỉ số cạnh tranh cấp tỉnh.</w:t>
      </w:r>
    </w:p>
    <w:p w14:paraId="76F9BC8F" w14:textId="2649D3FD" w:rsidR="00902D53" w:rsidRPr="00CE5293" w:rsidRDefault="004F1851" w:rsidP="00356BEA">
      <w:pPr>
        <w:pStyle w:val="Bodytext20"/>
        <w:ind w:firstLine="720"/>
        <w:rPr>
          <w:sz w:val="28"/>
          <w:szCs w:val="28"/>
        </w:rPr>
      </w:pPr>
      <w:r w:rsidRPr="00CE5293">
        <w:rPr>
          <w:sz w:val="28"/>
          <w:szCs w:val="28"/>
          <w:lang w:val="en-US"/>
        </w:rPr>
        <w:t xml:space="preserve">Tham mưu, </w:t>
      </w:r>
      <w:r w:rsidR="007A63A6" w:rsidRPr="00CE5293">
        <w:rPr>
          <w:sz w:val="28"/>
          <w:szCs w:val="28"/>
          <w:lang w:val="en-US"/>
        </w:rPr>
        <w:t xml:space="preserve">lập danh sách đề xuất </w:t>
      </w:r>
      <w:r w:rsidR="00902D53" w:rsidRPr="00CE5293">
        <w:rPr>
          <w:sz w:val="28"/>
          <w:szCs w:val="28"/>
        </w:rPr>
        <w:t xml:space="preserve">đào tạo và đào tạo lại, bồi dưỡng đội ngũ cán bộ đủ phẩm chất và năng lực đáp ứng yêu cầu ngày càng cao của phát triển kinh tế-xã hội. Tăng cường công tác phòng, chống tham nhũng; kỷ luật, kỷ cương trong đội ngũ cán bộ, công chức; </w:t>
      </w:r>
      <w:r w:rsidRPr="00CE5293">
        <w:rPr>
          <w:sz w:val="28"/>
          <w:szCs w:val="28"/>
          <w:lang w:val="en-US"/>
        </w:rPr>
        <w:t xml:space="preserve">tham mưu công tác </w:t>
      </w:r>
      <w:r w:rsidR="00902D53" w:rsidRPr="00CE5293">
        <w:rPr>
          <w:sz w:val="28"/>
          <w:szCs w:val="28"/>
        </w:rPr>
        <w:t xml:space="preserve"> kiểm tra, giám sát và quản lý các trường hợp hạch sách, nhũng nhiễu.</w:t>
      </w:r>
    </w:p>
    <w:p w14:paraId="65C3C17E" w14:textId="42B1A953" w:rsidR="00902D53" w:rsidRPr="00CE5293" w:rsidRDefault="00356BEA" w:rsidP="00356BEA">
      <w:pPr>
        <w:pStyle w:val="Bodytext20"/>
        <w:ind w:firstLine="720"/>
        <w:rPr>
          <w:sz w:val="28"/>
          <w:szCs w:val="28"/>
        </w:rPr>
      </w:pPr>
      <w:r w:rsidRPr="00CE5293">
        <w:rPr>
          <w:b/>
          <w:bCs/>
          <w:i/>
          <w:iCs/>
          <w:sz w:val="28"/>
          <w:szCs w:val="28"/>
          <w:lang w:val="en-US"/>
        </w:rPr>
        <w:t>b</w:t>
      </w:r>
      <w:r w:rsidRPr="004E1813">
        <w:rPr>
          <w:b/>
          <w:bCs/>
          <w:i/>
          <w:iCs/>
          <w:sz w:val="28"/>
          <w:szCs w:val="28"/>
          <w:lang w:val="en-US"/>
        </w:rPr>
        <w:t xml:space="preserve">) </w:t>
      </w:r>
      <w:r w:rsidR="004E1813" w:rsidRPr="004E1813">
        <w:rPr>
          <w:b/>
          <w:bCs/>
          <w:i/>
          <w:iCs/>
          <w:sz w:val="28"/>
          <w:szCs w:val="28"/>
          <w:lang w:val="en-US"/>
        </w:rPr>
        <w:t>Các</w:t>
      </w:r>
      <w:r w:rsidR="004E1813" w:rsidRPr="004E1813">
        <w:rPr>
          <w:b/>
          <w:i/>
          <w:sz w:val="28"/>
          <w:szCs w:val="28"/>
        </w:rPr>
        <w:t xml:space="preserve"> </w:t>
      </w:r>
      <w:r w:rsidR="007A63A6" w:rsidRPr="004E1813">
        <w:rPr>
          <w:b/>
          <w:i/>
          <w:sz w:val="28"/>
          <w:szCs w:val="28"/>
          <w:lang w:val="en-US"/>
        </w:rPr>
        <w:t xml:space="preserve">ban, </w:t>
      </w:r>
      <w:r w:rsidR="00902D53" w:rsidRPr="004E1813">
        <w:rPr>
          <w:b/>
          <w:i/>
          <w:sz w:val="28"/>
          <w:szCs w:val="28"/>
        </w:rPr>
        <w:t>ngành</w:t>
      </w:r>
      <w:r w:rsidR="004E1813" w:rsidRPr="004E1813">
        <w:rPr>
          <w:b/>
          <w:i/>
          <w:sz w:val="28"/>
          <w:szCs w:val="28"/>
          <w:lang w:val="en-US"/>
        </w:rPr>
        <w:t>, CB, CC,</w:t>
      </w:r>
      <w:r w:rsidR="007A63A6" w:rsidRPr="004E1813">
        <w:rPr>
          <w:b/>
          <w:i/>
          <w:sz w:val="28"/>
          <w:szCs w:val="28"/>
          <w:lang w:val="en-US"/>
        </w:rPr>
        <w:t xml:space="preserve"> bộ phận chuyên môn</w:t>
      </w:r>
      <w:r w:rsidR="004E1813" w:rsidRPr="004E1813">
        <w:rPr>
          <w:b/>
          <w:i/>
          <w:sz w:val="28"/>
          <w:szCs w:val="28"/>
          <w:lang w:val="en-US"/>
        </w:rPr>
        <w:t>:</w:t>
      </w:r>
      <w:r w:rsidR="00902D53" w:rsidRPr="004E1813">
        <w:rPr>
          <w:b/>
          <w:i/>
          <w:sz w:val="28"/>
          <w:szCs w:val="28"/>
        </w:rPr>
        <w:t xml:space="preserve"> </w:t>
      </w:r>
      <w:r w:rsidR="00902D53" w:rsidRPr="00CE5293">
        <w:rPr>
          <w:sz w:val="28"/>
          <w:szCs w:val="28"/>
        </w:rPr>
        <w:t>tăng cường sử dụng văn bản điện tử trong hoạt động của cơ quan nhà nước</w:t>
      </w:r>
      <w:r w:rsidR="007A63A6" w:rsidRPr="00CE5293">
        <w:rPr>
          <w:sz w:val="28"/>
          <w:szCs w:val="28"/>
          <w:lang w:val="en-US"/>
        </w:rPr>
        <w:t>,</w:t>
      </w:r>
      <w:r w:rsidR="00902D53" w:rsidRPr="00CE5293">
        <w:rPr>
          <w:sz w:val="28"/>
          <w:szCs w:val="28"/>
        </w:rPr>
        <w:t xml:space="preserve"> số hóa các văn bản, tài liệu cần trao đổi trong quá trình xử lý công việc.</w:t>
      </w:r>
    </w:p>
    <w:p w14:paraId="1A00E9A7" w14:textId="21BB40CC" w:rsidR="00902D53" w:rsidRPr="00CE5293" w:rsidRDefault="00170C15" w:rsidP="00170C15">
      <w:pPr>
        <w:pStyle w:val="Bodytext20"/>
        <w:ind w:firstLine="720"/>
        <w:rPr>
          <w:sz w:val="28"/>
          <w:szCs w:val="28"/>
        </w:rPr>
      </w:pPr>
      <w:r w:rsidRPr="00CE5293">
        <w:rPr>
          <w:sz w:val="28"/>
          <w:szCs w:val="28"/>
          <w:lang w:val="en-US"/>
        </w:rPr>
        <w:t>Tham mưu, nâng cao hiệu quả công tác</w:t>
      </w:r>
      <w:r w:rsidR="00902D53" w:rsidRPr="00CE5293">
        <w:rPr>
          <w:sz w:val="28"/>
          <w:szCs w:val="28"/>
        </w:rPr>
        <w:t xml:space="preserve"> giải quyết khiếu nại, tố cáo, bảo đảm ổn định chính trị, xã hội</w:t>
      </w:r>
      <w:r w:rsidRPr="00CE5293">
        <w:rPr>
          <w:sz w:val="28"/>
          <w:szCs w:val="28"/>
          <w:lang w:val="en-US"/>
        </w:rPr>
        <w:t>;</w:t>
      </w:r>
      <w:r w:rsidR="00902D53" w:rsidRPr="00CE5293">
        <w:rPr>
          <w:sz w:val="28"/>
          <w:szCs w:val="28"/>
        </w:rPr>
        <w:t xml:space="preserve"> </w:t>
      </w:r>
      <w:r w:rsidRPr="00CE5293">
        <w:rPr>
          <w:sz w:val="28"/>
          <w:szCs w:val="28"/>
          <w:lang w:val="en-US"/>
        </w:rPr>
        <w:t>tham mưu kế hoạch</w:t>
      </w:r>
      <w:r w:rsidR="00902D53" w:rsidRPr="00CE5293">
        <w:rPr>
          <w:sz w:val="28"/>
          <w:szCs w:val="28"/>
        </w:rPr>
        <w:t xml:space="preserve"> kiểm tra, đẩy mạnh công tác đấu tranh phòng chống quan liêu, tham nhũng, lãng phí, xử lý nghiêm các trường hợp vi phạm để củng cố lòng tin của nhân dân đối với Đảng và Nhà nước</w:t>
      </w:r>
    </w:p>
    <w:p w14:paraId="30107420" w14:textId="343B57B6" w:rsidR="00902D53" w:rsidRPr="00CE5293" w:rsidRDefault="004E1813" w:rsidP="004E1813">
      <w:pPr>
        <w:pStyle w:val="Bodytext20"/>
        <w:ind w:firstLine="720"/>
        <w:rPr>
          <w:b/>
          <w:bCs/>
          <w:sz w:val="28"/>
          <w:szCs w:val="28"/>
        </w:rPr>
      </w:pPr>
      <w:bookmarkStart w:id="8" w:name="bookmark16"/>
      <w:r>
        <w:rPr>
          <w:b/>
          <w:bCs/>
          <w:sz w:val="28"/>
          <w:szCs w:val="28"/>
          <w:lang w:val="en-US"/>
        </w:rPr>
        <w:t xml:space="preserve">9. </w:t>
      </w:r>
      <w:r w:rsidR="00902D53" w:rsidRPr="00CE5293">
        <w:rPr>
          <w:b/>
          <w:bCs/>
          <w:sz w:val="28"/>
          <w:szCs w:val="28"/>
        </w:rPr>
        <w:t>An ninh - quốc phòng:</w:t>
      </w:r>
      <w:bookmarkEnd w:id="8"/>
    </w:p>
    <w:p w14:paraId="0243BBE8" w14:textId="71A818E5" w:rsidR="00902D53" w:rsidRPr="00CE5293" w:rsidRDefault="004E1813" w:rsidP="004E1813">
      <w:pPr>
        <w:pStyle w:val="Bodytext20"/>
        <w:ind w:firstLine="720"/>
        <w:rPr>
          <w:sz w:val="28"/>
          <w:szCs w:val="28"/>
        </w:rPr>
      </w:pPr>
      <w:r>
        <w:rPr>
          <w:b/>
          <w:bCs/>
          <w:i/>
          <w:iCs/>
          <w:sz w:val="28"/>
          <w:szCs w:val="28"/>
          <w:lang w:val="en-US"/>
        </w:rPr>
        <w:t xml:space="preserve">a) </w:t>
      </w:r>
      <w:r w:rsidR="00902D53" w:rsidRPr="00CE5293">
        <w:rPr>
          <w:b/>
          <w:bCs/>
          <w:i/>
          <w:iCs/>
          <w:sz w:val="28"/>
          <w:szCs w:val="28"/>
        </w:rPr>
        <w:t xml:space="preserve">Các </w:t>
      </w:r>
      <w:r w:rsidR="00307123" w:rsidRPr="00CE5293">
        <w:rPr>
          <w:b/>
          <w:bCs/>
          <w:i/>
          <w:iCs/>
          <w:sz w:val="28"/>
          <w:szCs w:val="28"/>
          <w:lang w:val="en-US"/>
        </w:rPr>
        <w:t>ban, ngành của xã</w:t>
      </w:r>
      <w:r w:rsidR="00902D53" w:rsidRPr="00CE5293">
        <w:rPr>
          <w:b/>
          <w:bCs/>
          <w:i/>
          <w:iCs/>
          <w:sz w:val="28"/>
          <w:szCs w:val="28"/>
        </w:rPr>
        <w:t>:</w:t>
      </w:r>
      <w:r w:rsidR="00902D53" w:rsidRPr="00CE5293">
        <w:rPr>
          <w:sz w:val="28"/>
          <w:szCs w:val="28"/>
        </w:rPr>
        <w:t xml:space="preserve"> Tiếp tục giữ vững ổn định chính trị, trật tự an toàn xã hội. Tăng cường công tác giáo dục chính trịnh tư tưởng cho nhân dân để nêu cao tinh thần cảnh giác cách mạng, chủ động nắm tình hình, đấu tranh ngăn chặn, </w:t>
      </w:r>
      <w:r w:rsidR="00307123" w:rsidRPr="00CE5293">
        <w:rPr>
          <w:sz w:val="28"/>
          <w:szCs w:val="28"/>
          <w:lang w:val="en-US"/>
        </w:rPr>
        <w:t xml:space="preserve">tham mưu </w:t>
      </w:r>
      <w:r w:rsidR="00902D53" w:rsidRPr="00CE5293">
        <w:rPr>
          <w:sz w:val="28"/>
          <w:szCs w:val="28"/>
        </w:rPr>
        <w:t>xử lý nghiêm các hành vi, vi phạm pháp luật.</w:t>
      </w:r>
    </w:p>
    <w:p w14:paraId="77A5B81E" w14:textId="77777777" w:rsidR="005C5674" w:rsidRDefault="004E1813" w:rsidP="005C5674">
      <w:pPr>
        <w:pStyle w:val="Bodytext20"/>
        <w:ind w:firstLine="720"/>
        <w:rPr>
          <w:sz w:val="28"/>
          <w:szCs w:val="28"/>
          <w:lang w:val="en-US"/>
        </w:rPr>
      </w:pPr>
      <w:r>
        <w:rPr>
          <w:b/>
          <w:bCs/>
          <w:i/>
          <w:iCs/>
          <w:sz w:val="28"/>
          <w:szCs w:val="28"/>
          <w:lang w:val="en-US"/>
        </w:rPr>
        <w:t xml:space="preserve">b) </w:t>
      </w:r>
      <w:r w:rsidR="00902D53" w:rsidRPr="00CE5293">
        <w:rPr>
          <w:b/>
          <w:bCs/>
          <w:i/>
          <w:iCs/>
          <w:sz w:val="28"/>
          <w:szCs w:val="28"/>
        </w:rPr>
        <w:t xml:space="preserve">BCH quân sự </w:t>
      </w:r>
      <w:r w:rsidR="00902D53" w:rsidRPr="00CE5293">
        <w:rPr>
          <w:sz w:val="28"/>
          <w:szCs w:val="28"/>
        </w:rPr>
        <w:t>xã:</w:t>
      </w:r>
      <w:r>
        <w:rPr>
          <w:sz w:val="28"/>
          <w:szCs w:val="28"/>
          <w:lang w:val="en-US"/>
        </w:rPr>
        <w:t xml:space="preserve"> </w:t>
      </w:r>
      <w:r w:rsidR="00902D53" w:rsidRPr="00CE5293">
        <w:rPr>
          <w:sz w:val="28"/>
          <w:szCs w:val="28"/>
        </w:rPr>
        <w:t>Tiếp tục thực hiện Nghị quyết 08/BCT về “Chiến lược bảo vệ Tổ quốc trong tình hình mới” và nâng cao chất lượng cuộc vận động xây dựng cơ sở xã, phường và cụm tuyến ATLC-SSCĐ, kế hoạch PCCN, PCCR, PCLB, thiên tai và những bất ngờ xảy ra theo phương châm “4 tại chỗ”Thực hiện Nghị định 21/2019/TTh về Khu vực phòng thủ dân sự.</w:t>
      </w:r>
    </w:p>
    <w:p w14:paraId="53CAB819" w14:textId="2B953C47" w:rsidR="00902D53" w:rsidRPr="00CE5293" w:rsidRDefault="004E1813" w:rsidP="005C5674">
      <w:pPr>
        <w:pStyle w:val="Bodytext20"/>
        <w:ind w:firstLine="720"/>
        <w:rPr>
          <w:sz w:val="28"/>
          <w:szCs w:val="28"/>
        </w:rPr>
      </w:pPr>
      <w:r w:rsidRPr="004E1813">
        <w:rPr>
          <w:b/>
          <w:i/>
          <w:iCs/>
          <w:sz w:val="28"/>
          <w:szCs w:val="28"/>
          <w:lang w:val="en-US"/>
        </w:rPr>
        <w:t xml:space="preserve">c) </w:t>
      </w:r>
      <w:r w:rsidR="00902D53" w:rsidRPr="004E1813">
        <w:rPr>
          <w:b/>
          <w:i/>
          <w:iCs/>
          <w:sz w:val="28"/>
          <w:szCs w:val="28"/>
        </w:rPr>
        <w:t>Công an xã:</w:t>
      </w:r>
      <w:r w:rsidR="00902D53" w:rsidRPr="00CE5293">
        <w:rPr>
          <w:sz w:val="28"/>
          <w:szCs w:val="28"/>
        </w:rPr>
        <w:t xml:space="preserve"> chủ động phối hợp với các </w:t>
      </w:r>
      <w:r w:rsidR="002E2497" w:rsidRPr="00CE5293">
        <w:rPr>
          <w:sz w:val="28"/>
          <w:szCs w:val="28"/>
          <w:lang w:val="en-US"/>
        </w:rPr>
        <w:t xml:space="preserve">ban, </w:t>
      </w:r>
      <w:r w:rsidR="00902D53" w:rsidRPr="00CE5293">
        <w:rPr>
          <w:sz w:val="28"/>
          <w:szCs w:val="28"/>
        </w:rPr>
        <w:t>ngành</w:t>
      </w:r>
      <w:r w:rsidR="002E2497" w:rsidRPr="00CE5293">
        <w:rPr>
          <w:sz w:val="28"/>
          <w:szCs w:val="28"/>
          <w:lang w:val="en-US"/>
        </w:rPr>
        <w:t xml:space="preserve"> của xã</w:t>
      </w:r>
      <w:r w:rsidR="00902D53" w:rsidRPr="00CE5293">
        <w:rPr>
          <w:sz w:val="28"/>
          <w:szCs w:val="28"/>
        </w:rPr>
        <w:t xml:space="preserve"> </w:t>
      </w:r>
      <w:r w:rsidR="002E2497" w:rsidRPr="00CE5293">
        <w:rPr>
          <w:sz w:val="28"/>
          <w:szCs w:val="28"/>
          <w:lang w:val="en-US"/>
        </w:rPr>
        <w:t>thực</w:t>
      </w:r>
      <w:r w:rsidR="00902D53" w:rsidRPr="00CE5293">
        <w:rPr>
          <w:sz w:val="28"/>
          <w:szCs w:val="28"/>
        </w:rPr>
        <w:t xml:space="preserve"> hiện tốt các chỉ tiêu cơ bản về giữ vững ANCT, đảm bảo TTATXH trong mọi tình huống, xây dựng phong trào quần chúng bảo vệ an ninh tổ quốc; có biện pháp kiềm chế, giảm thiểu tai nạn giao thông và các loại tai nạn và tệ nạn xã hội khác; có kế hoạch bảo đảm an toàn tuyệt đối các ngày lễ lớn của quê hương, đất nước.</w:t>
      </w:r>
      <w:r w:rsidR="002E2497" w:rsidRPr="00CE5293">
        <w:rPr>
          <w:sz w:val="28"/>
          <w:szCs w:val="28"/>
          <w:lang w:val="en-US"/>
        </w:rPr>
        <w:t xml:space="preserve"> </w:t>
      </w:r>
      <w:r w:rsidR="00902D53" w:rsidRPr="00CE5293">
        <w:rPr>
          <w:sz w:val="28"/>
          <w:szCs w:val="28"/>
        </w:rPr>
        <w:t xml:space="preserve">Mở các đợt cao điểm vận động quần chúng tấn công </w:t>
      </w:r>
      <w:r w:rsidR="00902D53" w:rsidRPr="00CE5293">
        <w:rPr>
          <w:sz w:val="28"/>
          <w:szCs w:val="28"/>
        </w:rPr>
        <w:lastRenderedPageBreak/>
        <w:t>tội phạm, kiềm chế các loại tội phạm hình sự, kinh tế, tệ nạn xã hội. Tăng cường công tác phòng cháy, chữa cháy.</w:t>
      </w:r>
    </w:p>
    <w:p w14:paraId="2305854E" w14:textId="77777777" w:rsidR="00902D53" w:rsidRPr="00CE5293" w:rsidRDefault="00902D53" w:rsidP="002E2497">
      <w:pPr>
        <w:pStyle w:val="Bodytext20"/>
        <w:ind w:firstLine="720"/>
        <w:rPr>
          <w:b/>
          <w:bCs/>
          <w:sz w:val="28"/>
          <w:szCs w:val="28"/>
        </w:rPr>
      </w:pPr>
      <w:r w:rsidRPr="00CE5293">
        <w:rPr>
          <w:b/>
          <w:bCs/>
          <w:sz w:val="28"/>
          <w:szCs w:val="28"/>
        </w:rPr>
        <w:t>III. Tổ chức thực hiện:</w:t>
      </w:r>
    </w:p>
    <w:p w14:paraId="25D7BC3B" w14:textId="6149D319" w:rsidR="00902D53" w:rsidRPr="00CE5293" w:rsidRDefault="004E1813" w:rsidP="004E1813">
      <w:pPr>
        <w:pStyle w:val="Bodytext20"/>
        <w:ind w:firstLine="600"/>
        <w:rPr>
          <w:sz w:val="28"/>
          <w:szCs w:val="28"/>
        </w:rPr>
      </w:pPr>
      <w:r>
        <w:rPr>
          <w:sz w:val="28"/>
          <w:szCs w:val="28"/>
          <w:lang w:val="en-US"/>
        </w:rPr>
        <w:t xml:space="preserve">1. </w:t>
      </w:r>
      <w:r w:rsidR="00902D53" w:rsidRPr="00CE5293">
        <w:rPr>
          <w:sz w:val="28"/>
          <w:szCs w:val="28"/>
        </w:rPr>
        <w:t>Các thành viên UBND xã theo chức năng và nhiệm vụ được phân công tập trung chỉ đạo, điều hành các cơ quan thực hiện các mục tiêu, chỉ tiêu phát triển kinh tế - xã hội, các chương trình trọng điểm nêu trên nhằm thực hiện thành công kế hoạch phát triển kinh tế - xã hội năm 2022.</w:t>
      </w:r>
    </w:p>
    <w:p w14:paraId="605CF46E" w14:textId="68344E15" w:rsidR="00902D53" w:rsidRPr="00CE5293" w:rsidRDefault="004E1813" w:rsidP="004E1813">
      <w:pPr>
        <w:pStyle w:val="Bodytext20"/>
        <w:ind w:firstLine="600"/>
        <w:rPr>
          <w:sz w:val="28"/>
          <w:szCs w:val="28"/>
        </w:rPr>
      </w:pPr>
      <w:r>
        <w:rPr>
          <w:sz w:val="28"/>
          <w:szCs w:val="28"/>
          <w:lang w:val="en-US"/>
        </w:rPr>
        <w:t xml:space="preserve">2. </w:t>
      </w:r>
      <w:r w:rsidR="00AD65A8" w:rsidRPr="00CE5293">
        <w:rPr>
          <w:sz w:val="28"/>
          <w:szCs w:val="28"/>
          <w:lang w:val="en-US"/>
        </w:rPr>
        <w:t>Các ban, ngành, bộ phận chuyên môn</w:t>
      </w:r>
      <w:r w:rsidR="00902D53" w:rsidRPr="00CE5293">
        <w:rPr>
          <w:sz w:val="28"/>
          <w:szCs w:val="28"/>
        </w:rPr>
        <w:t xml:space="preserve"> được phân công chủ trì hoặc được giao nhiệm vụ chỉ đạo phối hợp triển khai thực hiện các nội dung cụ thể kế hoạch phát triển kinh tế - xã hội năm 2022, chịu trách nhiệm về kết quả tổ chức thực hiện.</w:t>
      </w:r>
    </w:p>
    <w:p w14:paraId="691A075C" w14:textId="39A459F7" w:rsidR="00902D53" w:rsidRPr="00CE5293" w:rsidRDefault="004E1813" w:rsidP="004E1813">
      <w:pPr>
        <w:pStyle w:val="Bodytext20"/>
        <w:ind w:firstLine="600"/>
        <w:rPr>
          <w:sz w:val="28"/>
          <w:szCs w:val="28"/>
        </w:rPr>
      </w:pPr>
      <w:r>
        <w:rPr>
          <w:sz w:val="28"/>
          <w:szCs w:val="28"/>
          <w:lang w:val="en-US"/>
        </w:rPr>
        <w:t xml:space="preserve">3. </w:t>
      </w:r>
      <w:r w:rsidR="00902D53" w:rsidRPr="00CE5293">
        <w:rPr>
          <w:sz w:val="28"/>
          <w:szCs w:val="28"/>
        </w:rPr>
        <w:t xml:space="preserve">Căn cứ nhiệm vụ cụ thể được phân công tại Quyết định này; các </w:t>
      </w:r>
      <w:r w:rsidR="00AD65A8" w:rsidRPr="00CE5293">
        <w:rPr>
          <w:sz w:val="28"/>
          <w:szCs w:val="28"/>
          <w:lang w:val="en-US"/>
        </w:rPr>
        <w:t xml:space="preserve">bna, </w:t>
      </w:r>
      <w:r w:rsidR="00902D53" w:rsidRPr="00CE5293">
        <w:rPr>
          <w:sz w:val="28"/>
          <w:szCs w:val="28"/>
        </w:rPr>
        <w:t xml:space="preserve">ngành, </w:t>
      </w:r>
      <w:r w:rsidR="00AD65A8" w:rsidRPr="00CE5293">
        <w:rPr>
          <w:sz w:val="28"/>
          <w:szCs w:val="28"/>
          <w:lang w:val="en-US"/>
        </w:rPr>
        <w:t>bộ phận chuyên môn</w:t>
      </w:r>
      <w:r w:rsidR="00902D53" w:rsidRPr="00CE5293">
        <w:rPr>
          <w:sz w:val="28"/>
          <w:szCs w:val="28"/>
        </w:rPr>
        <w:t xml:space="preserve"> tùy theo chức năng nhiệm vụ của mình bám sát các công việc được giao để xây dựng kế hoạch, chương trình công tác của ngành</w:t>
      </w:r>
      <w:r w:rsidR="00AD65A8" w:rsidRPr="00CE5293">
        <w:rPr>
          <w:sz w:val="28"/>
          <w:szCs w:val="28"/>
          <w:lang w:val="en-US"/>
        </w:rPr>
        <w:t>, đơn vị, bộ phận</w:t>
      </w:r>
      <w:r w:rsidR="00902D53" w:rsidRPr="00CE5293">
        <w:rPr>
          <w:sz w:val="28"/>
          <w:szCs w:val="28"/>
        </w:rPr>
        <w:t xml:space="preserve"> mình với phương châm tập trung vào các nhiệm vụ trọng tâm để có </w:t>
      </w:r>
      <w:r w:rsidR="00AD65A8" w:rsidRPr="00CE5293">
        <w:rPr>
          <w:sz w:val="28"/>
          <w:szCs w:val="28"/>
          <w:lang w:val="en-US"/>
        </w:rPr>
        <w:t>giải pháp tích cực</w:t>
      </w:r>
      <w:r w:rsidR="00902D53" w:rsidRPr="00CE5293">
        <w:rPr>
          <w:sz w:val="28"/>
          <w:szCs w:val="28"/>
        </w:rPr>
        <w:t>, đạt hiệu quả cao. Định kỳ báo cáo kết quả t</w:t>
      </w:r>
      <w:r w:rsidR="00AD65A8" w:rsidRPr="00CE5293">
        <w:rPr>
          <w:sz w:val="28"/>
          <w:szCs w:val="28"/>
        </w:rPr>
        <w:t xml:space="preserve">hực hiện theo yêu cầu của UBND </w:t>
      </w:r>
      <w:r w:rsidR="00902D53" w:rsidRPr="00CE5293">
        <w:rPr>
          <w:sz w:val="28"/>
          <w:szCs w:val="28"/>
        </w:rPr>
        <w:t>xã.</w:t>
      </w:r>
    </w:p>
    <w:p w14:paraId="269947BD" w14:textId="711C2681" w:rsidR="00902D53" w:rsidRPr="00CE5293" w:rsidRDefault="004E1813" w:rsidP="004E1813">
      <w:pPr>
        <w:pStyle w:val="Bodytext20"/>
        <w:ind w:firstLine="600"/>
        <w:rPr>
          <w:sz w:val="28"/>
          <w:szCs w:val="28"/>
        </w:rPr>
      </w:pPr>
      <w:r>
        <w:rPr>
          <w:sz w:val="28"/>
          <w:szCs w:val="28"/>
          <w:lang w:val="en-US"/>
        </w:rPr>
        <w:t xml:space="preserve">4. </w:t>
      </w:r>
      <w:r w:rsidR="00902D53" w:rsidRPr="00CE5293">
        <w:rPr>
          <w:sz w:val="28"/>
          <w:szCs w:val="28"/>
        </w:rPr>
        <w:t xml:space="preserve">Đối với các chương trình, đề án được phân công, các </w:t>
      </w:r>
      <w:r w:rsidR="00AD65A8" w:rsidRPr="00CE5293">
        <w:rPr>
          <w:sz w:val="28"/>
          <w:szCs w:val="28"/>
          <w:lang w:val="en-US"/>
        </w:rPr>
        <w:t>ban, ngành, bộ phận</w:t>
      </w:r>
      <w:r w:rsidR="00902D53" w:rsidRPr="00CE5293">
        <w:rPr>
          <w:sz w:val="28"/>
          <w:szCs w:val="28"/>
        </w:rPr>
        <w:t xml:space="preserve"> phải xây dựng kế hoạch, tiến độ tổ chức thực hiện và báo cáo UBND xã.</w:t>
      </w:r>
    </w:p>
    <w:p w14:paraId="7E99A337" w14:textId="5FFE1188" w:rsidR="00902D53" w:rsidRPr="00CE5293" w:rsidRDefault="004E1813" w:rsidP="004E1813">
      <w:pPr>
        <w:pStyle w:val="Bodytext20"/>
        <w:ind w:firstLine="600"/>
        <w:rPr>
          <w:sz w:val="28"/>
          <w:szCs w:val="28"/>
        </w:rPr>
      </w:pPr>
      <w:r>
        <w:rPr>
          <w:sz w:val="28"/>
          <w:szCs w:val="28"/>
          <w:lang w:val="en-US"/>
        </w:rPr>
        <w:t xml:space="preserve">5. </w:t>
      </w:r>
      <w:r w:rsidR="00AD65A8" w:rsidRPr="00CE5293">
        <w:rPr>
          <w:sz w:val="28"/>
          <w:szCs w:val="28"/>
          <w:lang w:val="en-US"/>
        </w:rPr>
        <w:t>Trưởng các</w:t>
      </w:r>
      <w:r w:rsidR="00902D53" w:rsidRPr="00CE5293">
        <w:rPr>
          <w:sz w:val="28"/>
          <w:szCs w:val="28"/>
        </w:rPr>
        <w:t xml:space="preserve"> ban</w:t>
      </w:r>
      <w:r w:rsidR="00AD65A8" w:rsidRPr="00CE5293">
        <w:rPr>
          <w:sz w:val="28"/>
          <w:szCs w:val="28"/>
          <w:lang w:val="en-US"/>
        </w:rPr>
        <w:t>,</w:t>
      </w:r>
      <w:r w:rsidR="00AD65A8" w:rsidRPr="00CE5293">
        <w:rPr>
          <w:sz w:val="28"/>
          <w:szCs w:val="28"/>
        </w:rPr>
        <w:t xml:space="preserve"> ngành</w:t>
      </w:r>
      <w:r w:rsidR="00AD65A8" w:rsidRPr="00CE5293">
        <w:rPr>
          <w:sz w:val="28"/>
          <w:szCs w:val="28"/>
          <w:lang w:val="en-US"/>
        </w:rPr>
        <w:t xml:space="preserve">, bộ phận của </w:t>
      </w:r>
      <w:r w:rsidR="00902D53" w:rsidRPr="00CE5293">
        <w:rPr>
          <w:sz w:val="28"/>
          <w:szCs w:val="28"/>
        </w:rPr>
        <w:t xml:space="preserve">xã quán triệt nội dung Quyết định này đến từng cán bộ, công chức trong </w:t>
      </w:r>
      <w:r w:rsidR="00AD65A8" w:rsidRPr="00CE5293">
        <w:rPr>
          <w:sz w:val="28"/>
          <w:szCs w:val="28"/>
          <w:lang w:val="en-US"/>
        </w:rPr>
        <w:t>cơ quan,</w:t>
      </w:r>
      <w:r w:rsidR="00902D53" w:rsidRPr="00CE5293">
        <w:rPr>
          <w:sz w:val="28"/>
          <w:szCs w:val="28"/>
        </w:rPr>
        <w:t xml:space="preserve"> đơn vị nhằm phát huy cao độ tinh thần thi đua, đẩy mạnh sản xuất quyết tâm vượt qua mọi khó khăn để thực hiện thành công kế hoạch phát triển kinh tế - xã hội năm 2022.</w:t>
      </w:r>
    </w:p>
    <w:p w14:paraId="18F376EC" w14:textId="16113BC0" w:rsidR="004B034D" w:rsidRPr="00CF3390" w:rsidRDefault="00AE3956">
      <w:pPr>
        <w:pStyle w:val="Bodytext20"/>
        <w:shd w:val="clear" w:color="auto" w:fill="auto"/>
        <w:spacing w:before="0" w:line="317" w:lineRule="exact"/>
        <w:ind w:firstLine="600"/>
        <w:rPr>
          <w:sz w:val="28"/>
          <w:szCs w:val="28"/>
          <w:lang w:val="en-US"/>
        </w:rPr>
      </w:pPr>
      <w:r w:rsidRPr="00CE5293">
        <w:rPr>
          <w:rStyle w:val="Bodytext2Bold"/>
          <w:sz w:val="28"/>
          <w:szCs w:val="28"/>
        </w:rPr>
        <w:t>Điều 2</w:t>
      </w:r>
      <w:r w:rsidR="00E94046">
        <w:rPr>
          <w:rStyle w:val="Bodytext2Bold"/>
          <w:sz w:val="28"/>
          <w:szCs w:val="28"/>
          <w:lang w:val="en-US"/>
        </w:rPr>
        <w:t>.</w:t>
      </w:r>
      <w:r w:rsidRPr="00CE5293">
        <w:rPr>
          <w:rStyle w:val="Bodytext2Bold"/>
          <w:sz w:val="28"/>
          <w:szCs w:val="28"/>
        </w:rPr>
        <w:t xml:space="preserve"> </w:t>
      </w:r>
      <w:r w:rsidR="00CF3390">
        <w:rPr>
          <w:sz w:val="28"/>
          <w:szCs w:val="28"/>
          <w:lang w:val="en-US"/>
        </w:rPr>
        <w:t xml:space="preserve">Trên cơ sở kế hoạch phát triển kinh tế - xã hội năm 2022 các ban, ngành, bộ phận, đơn vị liên quan </w:t>
      </w:r>
      <w:r w:rsidR="006E6A74">
        <w:rPr>
          <w:sz w:val="28"/>
          <w:szCs w:val="28"/>
          <w:lang w:val="en-US"/>
        </w:rPr>
        <w:t>tham mưu xây dựng kế hoạch cụ thể theo từng ngành, từng lĩnh vực</w:t>
      </w:r>
      <w:r w:rsidR="005F0871">
        <w:rPr>
          <w:sz w:val="28"/>
          <w:szCs w:val="28"/>
          <w:lang w:val="en-US"/>
        </w:rPr>
        <w:t xml:space="preserve"> đảm bảo kế hoạch đề ra.</w:t>
      </w:r>
    </w:p>
    <w:p w14:paraId="57652B9D" w14:textId="7542442D" w:rsidR="005F0871" w:rsidRDefault="00AE3956">
      <w:pPr>
        <w:pStyle w:val="Bodytext20"/>
        <w:shd w:val="clear" w:color="auto" w:fill="auto"/>
        <w:spacing w:before="0" w:line="317" w:lineRule="exact"/>
        <w:ind w:firstLine="600"/>
        <w:rPr>
          <w:sz w:val="28"/>
          <w:szCs w:val="28"/>
          <w:lang w:val="en-US"/>
        </w:rPr>
      </w:pPr>
      <w:r w:rsidRPr="00CE5293">
        <w:rPr>
          <w:rStyle w:val="Bodytext2Bold"/>
          <w:sz w:val="28"/>
          <w:szCs w:val="28"/>
        </w:rPr>
        <w:t xml:space="preserve">Điều </w:t>
      </w:r>
      <w:r w:rsidR="00E94046">
        <w:rPr>
          <w:rStyle w:val="Bodytext2Bold"/>
          <w:sz w:val="28"/>
          <w:szCs w:val="28"/>
          <w:lang w:val="en-US"/>
        </w:rPr>
        <w:t>3.</w:t>
      </w:r>
      <w:r w:rsidRPr="00CE5293">
        <w:rPr>
          <w:rStyle w:val="Bodytext2Bold"/>
          <w:sz w:val="28"/>
          <w:szCs w:val="28"/>
        </w:rPr>
        <w:t xml:space="preserve"> </w:t>
      </w:r>
      <w:r w:rsidR="004E1813">
        <w:rPr>
          <w:sz w:val="28"/>
          <w:szCs w:val="28"/>
          <w:lang w:val="en-US"/>
        </w:rPr>
        <w:t>Cô</w:t>
      </w:r>
      <w:r w:rsidR="00AD65A8" w:rsidRPr="00CE5293">
        <w:rPr>
          <w:sz w:val="28"/>
          <w:szCs w:val="28"/>
          <w:lang w:val="en-US"/>
        </w:rPr>
        <w:t>ng chức Văn phòng- Thống kê</w:t>
      </w:r>
      <w:r w:rsidRPr="00CE5293">
        <w:rPr>
          <w:sz w:val="28"/>
          <w:szCs w:val="28"/>
        </w:rPr>
        <w:t xml:space="preserve">; </w:t>
      </w:r>
      <w:r w:rsidR="00AD65A8" w:rsidRPr="00CE5293">
        <w:rPr>
          <w:sz w:val="28"/>
          <w:szCs w:val="28"/>
          <w:lang w:val="en-US"/>
        </w:rPr>
        <w:t>Trưởng</w:t>
      </w:r>
      <w:r w:rsidRPr="00CE5293">
        <w:rPr>
          <w:sz w:val="28"/>
          <w:szCs w:val="28"/>
        </w:rPr>
        <w:t xml:space="preserve"> các ban</w:t>
      </w:r>
      <w:r w:rsidR="00AD65A8" w:rsidRPr="00CE5293">
        <w:rPr>
          <w:sz w:val="28"/>
          <w:szCs w:val="28"/>
          <w:lang w:val="en-US"/>
        </w:rPr>
        <w:t>,</w:t>
      </w:r>
      <w:r w:rsidRPr="00CE5293">
        <w:rPr>
          <w:sz w:val="28"/>
          <w:szCs w:val="28"/>
        </w:rPr>
        <w:t xml:space="preserve"> ngành</w:t>
      </w:r>
      <w:r w:rsidR="00AD65A8" w:rsidRPr="00CE5293">
        <w:rPr>
          <w:sz w:val="28"/>
          <w:szCs w:val="28"/>
          <w:lang w:val="en-US"/>
        </w:rPr>
        <w:t>,bộ phận,</w:t>
      </w:r>
      <w:r w:rsidRPr="00CE5293">
        <w:rPr>
          <w:sz w:val="28"/>
          <w:szCs w:val="28"/>
        </w:rPr>
        <w:t xml:space="preserve"> đơn vị có liên quan chịu trách nhiệm thi hành Quyết định này.</w:t>
      </w:r>
    </w:p>
    <w:p w14:paraId="7D091FC7" w14:textId="420C8376" w:rsidR="004B034D" w:rsidRDefault="005F0871">
      <w:pPr>
        <w:pStyle w:val="Bodytext20"/>
        <w:shd w:val="clear" w:color="auto" w:fill="auto"/>
        <w:spacing w:before="0" w:line="317" w:lineRule="exact"/>
        <w:ind w:firstLine="600"/>
        <w:rPr>
          <w:sz w:val="28"/>
          <w:szCs w:val="28"/>
          <w:lang w:val="en-US"/>
        </w:rPr>
      </w:pPr>
      <w:r w:rsidRPr="00CE5293">
        <w:rPr>
          <w:sz w:val="28"/>
          <w:szCs w:val="28"/>
        </w:rPr>
        <w:t>Quyết định này có hiệu lực kể từ ngày ký.</w:t>
      </w:r>
      <w:r w:rsidR="00AE3956" w:rsidRPr="00CE5293">
        <w:rPr>
          <w:sz w:val="28"/>
          <w:szCs w:val="28"/>
        </w:rPr>
        <w:t>/.</w:t>
      </w:r>
    </w:p>
    <w:p w14:paraId="35D23A6F" w14:textId="77777777" w:rsidR="004E1813" w:rsidRPr="004E1813" w:rsidRDefault="004E1813">
      <w:pPr>
        <w:pStyle w:val="Bodytext20"/>
        <w:shd w:val="clear" w:color="auto" w:fill="auto"/>
        <w:spacing w:before="0" w:line="317" w:lineRule="exact"/>
        <w:ind w:firstLine="600"/>
        <w:rPr>
          <w:sz w:val="28"/>
          <w:szCs w:val="28"/>
          <w:lang w:val="en-US"/>
        </w:rPr>
      </w:pPr>
    </w:p>
    <w:p w14:paraId="62151139" w14:textId="6DAC86B1" w:rsidR="004B034D" w:rsidRDefault="00AE3956">
      <w:pPr>
        <w:pStyle w:val="Bodytext30"/>
        <w:numPr>
          <w:ilvl w:val="0"/>
          <w:numId w:val="3"/>
        </w:numPr>
        <w:shd w:val="clear" w:color="auto" w:fill="auto"/>
        <w:tabs>
          <w:tab w:val="left" w:pos="272"/>
          <w:tab w:val="left" w:pos="5501"/>
        </w:tabs>
        <w:spacing w:line="317" w:lineRule="exact"/>
        <w:jc w:val="both"/>
      </w:pPr>
      <w:r>
        <w:rPr>
          <w:rStyle w:val="Bodytext311pt"/>
          <w:b/>
          <w:bCs/>
        </w:rPr>
        <w:t>Nơi nhận:</w:t>
      </w:r>
      <w:r>
        <w:rPr>
          <w:rStyle w:val="Bodytext34pt"/>
        </w:rPr>
        <w:tab/>
      </w:r>
      <w:r w:rsidR="00525098">
        <w:rPr>
          <w:rStyle w:val="Bodytext34pt"/>
          <w:lang w:val="en-US"/>
        </w:rPr>
        <w:t xml:space="preserve">                                                        </w:t>
      </w:r>
      <w:r>
        <w:t>TM. ỦY BAN NHÂN DÂN</w:t>
      </w:r>
    </w:p>
    <w:p w14:paraId="5D42A254" w14:textId="02D2D7C6" w:rsidR="004B034D" w:rsidRDefault="00AE3956">
      <w:pPr>
        <w:pStyle w:val="Bodytext60"/>
        <w:numPr>
          <w:ilvl w:val="0"/>
          <w:numId w:val="3"/>
        </w:numPr>
        <w:shd w:val="clear" w:color="auto" w:fill="auto"/>
        <w:tabs>
          <w:tab w:val="left" w:pos="272"/>
          <w:tab w:val="left" w:pos="6398"/>
        </w:tabs>
        <w:spacing w:line="317" w:lineRule="exact"/>
      </w:pPr>
      <w:r>
        <w:t>Như Điều 4;</w:t>
      </w:r>
      <w:r>
        <w:tab/>
      </w:r>
      <w:r w:rsidR="00525098">
        <w:rPr>
          <w:lang w:val="en-US"/>
        </w:rPr>
        <w:t xml:space="preserve">                   </w:t>
      </w:r>
      <w:r>
        <w:rPr>
          <w:rStyle w:val="Bodytext613pt"/>
        </w:rPr>
        <w:t>CHỦ TỊCH</w:t>
      </w:r>
    </w:p>
    <w:p w14:paraId="605A5C90" w14:textId="3F1F36E9" w:rsidR="004B034D" w:rsidRDefault="00AE3956">
      <w:pPr>
        <w:pStyle w:val="Bodytext60"/>
        <w:numPr>
          <w:ilvl w:val="0"/>
          <w:numId w:val="3"/>
        </w:numPr>
        <w:shd w:val="clear" w:color="auto" w:fill="auto"/>
        <w:tabs>
          <w:tab w:val="left" w:pos="272"/>
        </w:tabs>
        <w:spacing w:line="298" w:lineRule="exact"/>
      </w:pPr>
      <w:r>
        <w:t xml:space="preserve">UBND </w:t>
      </w:r>
      <w:r w:rsidR="00AD65A8">
        <w:rPr>
          <w:lang w:val="en-US"/>
        </w:rPr>
        <w:t>thị xã</w:t>
      </w:r>
      <w:r>
        <w:t xml:space="preserve"> (B/c);</w:t>
      </w:r>
    </w:p>
    <w:p w14:paraId="059DD74F" w14:textId="229BD69B" w:rsidR="004B034D" w:rsidRDefault="00AE3956">
      <w:pPr>
        <w:pStyle w:val="Bodytext60"/>
        <w:numPr>
          <w:ilvl w:val="0"/>
          <w:numId w:val="3"/>
        </w:numPr>
        <w:shd w:val="clear" w:color="auto" w:fill="auto"/>
        <w:tabs>
          <w:tab w:val="left" w:pos="272"/>
        </w:tabs>
        <w:spacing w:line="298" w:lineRule="exact"/>
      </w:pPr>
      <w:r>
        <w:t xml:space="preserve">Thường vụ </w:t>
      </w:r>
      <w:r w:rsidR="00AD65A8">
        <w:rPr>
          <w:lang w:val="en-US"/>
        </w:rPr>
        <w:t>Đảng</w:t>
      </w:r>
      <w:r>
        <w:t xml:space="preserve"> ủy (B/c);</w:t>
      </w:r>
    </w:p>
    <w:p w14:paraId="1359A0C2" w14:textId="6D111F65" w:rsidR="004B034D" w:rsidRDefault="00AE3956">
      <w:pPr>
        <w:pStyle w:val="Bodytext60"/>
        <w:numPr>
          <w:ilvl w:val="0"/>
          <w:numId w:val="3"/>
        </w:numPr>
        <w:shd w:val="clear" w:color="auto" w:fill="auto"/>
        <w:tabs>
          <w:tab w:val="left" w:pos="272"/>
        </w:tabs>
        <w:spacing w:line="298" w:lineRule="exact"/>
      </w:pPr>
      <w:r>
        <w:rPr>
          <w:rStyle w:val="Bodytext6SmallCaps"/>
        </w:rPr>
        <w:t>TT.HĐND, UbMtTqVn</w:t>
      </w:r>
      <w:r>
        <w:t xml:space="preserve"> xã;</w:t>
      </w:r>
    </w:p>
    <w:p w14:paraId="7078E8A6" w14:textId="44EE4753" w:rsidR="004B034D" w:rsidRDefault="00AE3956">
      <w:pPr>
        <w:pStyle w:val="Bodytext60"/>
        <w:numPr>
          <w:ilvl w:val="0"/>
          <w:numId w:val="3"/>
        </w:numPr>
        <w:shd w:val="clear" w:color="auto" w:fill="auto"/>
        <w:tabs>
          <w:tab w:val="left" w:pos="272"/>
        </w:tabs>
        <w:spacing w:line="322" w:lineRule="exact"/>
      </w:pPr>
      <w:r>
        <w:t>CT, các PCT UBND xã;</w:t>
      </w:r>
    </w:p>
    <w:p w14:paraId="69820EA8" w14:textId="34E1BB28" w:rsidR="004B034D" w:rsidRDefault="00AE3956">
      <w:pPr>
        <w:pStyle w:val="Bodytext60"/>
        <w:numPr>
          <w:ilvl w:val="0"/>
          <w:numId w:val="3"/>
        </w:numPr>
        <w:shd w:val="clear" w:color="auto" w:fill="auto"/>
        <w:tabs>
          <w:tab w:val="left" w:pos="272"/>
        </w:tabs>
        <w:spacing w:line="322" w:lineRule="exact"/>
      </w:pPr>
      <w:r>
        <w:t>Các</w:t>
      </w:r>
      <w:r w:rsidR="00AD65A8">
        <w:rPr>
          <w:lang w:val="en-US"/>
        </w:rPr>
        <w:t xml:space="preserve"> ban,</w:t>
      </w:r>
      <w:r>
        <w:t xml:space="preserve"> ngành xã</w:t>
      </w:r>
    </w:p>
    <w:p w14:paraId="6B0D6068" w14:textId="282C420E" w:rsidR="004B034D" w:rsidRPr="00AD65A8" w:rsidRDefault="00AE3956">
      <w:pPr>
        <w:pStyle w:val="Bodytext60"/>
        <w:shd w:val="clear" w:color="auto" w:fill="auto"/>
        <w:spacing w:line="322" w:lineRule="exact"/>
        <w:rPr>
          <w:lang w:val="en-US"/>
        </w:rPr>
        <w:sectPr w:rsidR="004B034D" w:rsidRPr="00AD65A8" w:rsidSect="008B3321">
          <w:headerReference w:type="default" r:id="rId8"/>
          <w:pgSz w:w="12240" w:h="15840"/>
          <w:pgMar w:top="709" w:right="758" w:bottom="1233" w:left="1246" w:header="0" w:footer="3" w:gutter="0"/>
          <w:cols w:space="720"/>
          <w:noEndnote/>
          <w:titlePg/>
          <w:docGrid w:linePitch="360"/>
        </w:sectPr>
      </w:pPr>
      <w:r>
        <w:t>-</w:t>
      </w:r>
      <w:r w:rsidR="00AD65A8">
        <w:rPr>
          <w:lang w:val="en-US"/>
        </w:rPr>
        <w:t xml:space="preserve"> </w:t>
      </w:r>
      <w:r>
        <w:t>Lưu</w:t>
      </w:r>
      <w:r w:rsidR="00AD65A8">
        <w:rPr>
          <w:lang w:val="en-US"/>
        </w:rPr>
        <w:t>:VT.</w:t>
      </w:r>
      <w:r w:rsidR="00FA1F6F">
        <w:rPr>
          <w:lang w:val="en-US"/>
        </w:rPr>
        <w:t xml:space="preserve">                                                                                                  </w:t>
      </w:r>
      <w:r w:rsidR="008B3321">
        <w:rPr>
          <w:lang w:val="en-US"/>
        </w:rPr>
        <w:t xml:space="preserve"> </w:t>
      </w:r>
      <w:r w:rsidR="00FA1F6F">
        <w:rPr>
          <w:lang w:val="en-US"/>
        </w:rPr>
        <w:t xml:space="preserve"> </w:t>
      </w:r>
      <w:r w:rsidR="00EB6D50">
        <w:rPr>
          <w:lang w:val="en-US"/>
        </w:rPr>
        <w:t xml:space="preserve">       </w:t>
      </w:r>
      <w:r w:rsidR="00771F88">
        <w:rPr>
          <w:lang w:val="en-US"/>
        </w:rPr>
        <w:t xml:space="preserve">    </w:t>
      </w:r>
      <w:r w:rsidR="00FA1F6F" w:rsidRPr="00FA1F6F">
        <w:rPr>
          <w:b/>
          <w:sz w:val="28"/>
          <w:szCs w:val="28"/>
          <w:lang w:val="en-US"/>
        </w:rPr>
        <w:t>Hoàng Trọng Hiệu</w:t>
      </w:r>
    </w:p>
    <w:p w14:paraId="7B3853F6" w14:textId="211CCD16" w:rsidR="004B034D" w:rsidRDefault="00BC4A48">
      <w:pPr>
        <w:spacing w:line="602" w:lineRule="exact"/>
      </w:pPr>
      <w:r>
        <w:rPr>
          <w:noProof/>
          <w:lang w:val="en-US" w:eastAsia="en-US" w:bidi="ar-SA"/>
        </w:rPr>
        <w:lastRenderedPageBreak/>
        <mc:AlternateContent>
          <mc:Choice Requires="wps">
            <w:drawing>
              <wp:anchor distT="0" distB="0" distL="63500" distR="63500" simplePos="0" relativeHeight="251657728" behindDoc="0" locked="0" layoutInCell="1" allowOverlap="1" wp14:anchorId="7EB9CE00" wp14:editId="524E4E40">
                <wp:simplePos x="0" y="0"/>
                <wp:positionH relativeFrom="margin">
                  <wp:posOffset>635</wp:posOffset>
                </wp:positionH>
                <wp:positionV relativeFrom="paragraph">
                  <wp:posOffset>1270</wp:posOffset>
                </wp:positionV>
                <wp:extent cx="113030" cy="165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4B66" w14:textId="61E00308" w:rsidR="004B034D" w:rsidRDefault="004B034D">
                            <w:pPr>
                              <w:pStyle w:val="Bodytext20"/>
                              <w:shd w:val="clear" w:color="auto" w:fill="auto"/>
                              <w:spacing w:before="0" w:line="26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5pt;margin-top:.1pt;width:8.9pt;height:1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22rQ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" filled="f" stroked="f">
                <v:textbox style="mso-fit-shape-to-text:t" inset="0,0,0,0">
                  <w:txbxContent>
                    <w:p w14:paraId="04734B66" w14:textId="61E00308" w:rsidR="004B034D" w:rsidRDefault="004B034D">
                      <w:pPr>
                        <w:pStyle w:val="Bodytext20"/>
                        <w:shd w:val="clear" w:color="auto" w:fill="auto"/>
                        <w:spacing w:before="0" w:line="260" w:lineRule="exact"/>
                        <w:jc w:val="left"/>
                      </w:pPr>
                    </w:p>
                  </w:txbxContent>
                </v:textbox>
                <w10:wrap anchorx="margin"/>
              </v:shape>
            </w:pict>
          </mc:Fallback>
        </mc:AlternateContent>
      </w:r>
    </w:p>
    <w:p w14:paraId="3AFA1102" w14:textId="77777777" w:rsidR="004B034D" w:rsidRDefault="004B034D">
      <w:pPr>
        <w:rPr>
          <w:sz w:val="2"/>
          <w:szCs w:val="2"/>
        </w:rPr>
      </w:pPr>
    </w:p>
    <w:sectPr w:rsidR="004B034D">
      <w:headerReference w:type="default" r:id="rId9"/>
      <w:pgSz w:w="12240" w:h="15840"/>
      <w:pgMar w:top="729" w:right="5741" w:bottom="729" w:left="63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440C4" w14:textId="77777777" w:rsidR="00D413A9" w:rsidRDefault="00D413A9">
      <w:r>
        <w:separator/>
      </w:r>
    </w:p>
  </w:endnote>
  <w:endnote w:type="continuationSeparator" w:id="0">
    <w:p w14:paraId="14E088CB" w14:textId="77777777" w:rsidR="00D413A9" w:rsidRDefault="00D4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362C" w14:textId="77777777" w:rsidR="00D413A9" w:rsidRDefault="00D413A9"/>
  </w:footnote>
  <w:footnote w:type="continuationSeparator" w:id="0">
    <w:p w14:paraId="683C7BC0" w14:textId="77777777" w:rsidR="00D413A9" w:rsidRDefault="00D41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800449"/>
      <w:docPartObj>
        <w:docPartGallery w:val="Page Numbers (Top of Page)"/>
        <w:docPartUnique/>
      </w:docPartObj>
    </w:sdtPr>
    <w:sdtEndPr>
      <w:rPr>
        <w:noProof/>
      </w:rPr>
    </w:sdtEndPr>
    <w:sdtContent>
      <w:p w14:paraId="20536021" w14:textId="77777777" w:rsidR="00D16230" w:rsidRDefault="00D16230">
        <w:pPr>
          <w:pStyle w:val="Header"/>
          <w:jc w:val="center"/>
          <w:rPr>
            <w:lang w:val="en-US"/>
          </w:rPr>
        </w:pPr>
      </w:p>
      <w:p w14:paraId="23A4FAD1" w14:textId="399B8C22" w:rsidR="00D16230" w:rsidRDefault="00D16230">
        <w:pPr>
          <w:pStyle w:val="Header"/>
          <w:jc w:val="center"/>
        </w:pPr>
        <w:r>
          <w:fldChar w:fldCharType="begin"/>
        </w:r>
        <w:r>
          <w:instrText xml:space="preserve"> PAGE   \* MERGEFORMAT </w:instrText>
        </w:r>
        <w:r>
          <w:fldChar w:fldCharType="separate"/>
        </w:r>
        <w:r w:rsidR="00B9121C">
          <w:rPr>
            <w:noProof/>
          </w:rPr>
          <w:t>7</w:t>
        </w:r>
        <w:r>
          <w:rPr>
            <w:noProof/>
          </w:rPr>
          <w:fldChar w:fldCharType="end"/>
        </w:r>
      </w:p>
    </w:sdtContent>
  </w:sdt>
  <w:p w14:paraId="29870FA3" w14:textId="77777777" w:rsidR="00D16230" w:rsidRDefault="00D16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9CC5" w14:textId="77777777" w:rsidR="004B034D" w:rsidRDefault="004B0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2CBD"/>
    <w:multiLevelType w:val="multilevel"/>
    <w:tmpl w:val="09EE5ABC"/>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73483"/>
    <w:multiLevelType w:val="multilevel"/>
    <w:tmpl w:val="93628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6419A"/>
    <w:multiLevelType w:val="multilevel"/>
    <w:tmpl w:val="EEE676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9E76E5"/>
    <w:multiLevelType w:val="multilevel"/>
    <w:tmpl w:val="E8C0AA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AB18D1"/>
    <w:multiLevelType w:val="multilevel"/>
    <w:tmpl w:val="A516B56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5B19BB"/>
    <w:multiLevelType w:val="multilevel"/>
    <w:tmpl w:val="7BAAAF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19277D"/>
    <w:multiLevelType w:val="multilevel"/>
    <w:tmpl w:val="40CC3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4D"/>
    <w:rsid w:val="00003C5B"/>
    <w:rsid w:val="000234F8"/>
    <w:rsid w:val="000877F8"/>
    <w:rsid w:val="000C1A6D"/>
    <w:rsid w:val="00106685"/>
    <w:rsid w:val="001579AB"/>
    <w:rsid w:val="00170C15"/>
    <w:rsid w:val="0017547C"/>
    <w:rsid w:val="001B0BA2"/>
    <w:rsid w:val="001D3379"/>
    <w:rsid w:val="001E2B89"/>
    <w:rsid w:val="001F1269"/>
    <w:rsid w:val="00207713"/>
    <w:rsid w:val="0023513F"/>
    <w:rsid w:val="0024067C"/>
    <w:rsid w:val="00242599"/>
    <w:rsid w:val="002B5B39"/>
    <w:rsid w:val="002E2497"/>
    <w:rsid w:val="00307123"/>
    <w:rsid w:val="003177F4"/>
    <w:rsid w:val="00317DD1"/>
    <w:rsid w:val="0032068F"/>
    <w:rsid w:val="0035170C"/>
    <w:rsid w:val="00356BEA"/>
    <w:rsid w:val="003A0BED"/>
    <w:rsid w:val="003A1AA5"/>
    <w:rsid w:val="003F5F7D"/>
    <w:rsid w:val="00463B35"/>
    <w:rsid w:val="00485405"/>
    <w:rsid w:val="004B034D"/>
    <w:rsid w:val="004E1813"/>
    <w:rsid w:val="004F1851"/>
    <w:rsid w:val="00511CCD"/>
    <w:rsid w:val="00521892"/>
    <w:rsid w:val="00525098"/>
    <w:rsid w:val="005401F8"/>
    <w:rsid w:val="00566CE1"/>
    <w:rsid w:val="00582897"/>
    <w:rsid w:val="005C5674"/>
    <w:rsid w:val="005D116C"/>
    <w:rsid w:val="005F0871"/>
    <w:rsid w:val="0063400F"/>
    <w:rsid w:val="00675C71"/>
    <w:rsid w:val="0069500D"/>
    <w:rsid w:val="006C1023"/>
    <w:rsid w:val="006C390F"/>
    <w:rsid w:val="006D2409"/>
    <w:rsid w:val="006E6A74"/>
    <w:rsid w:val="00705B5B"/>
    <w:rsid w:val="00771F88"/>
    <w:rsid w:val="007A63A6"/>
    <w:rsid w:val="007C4D1D"/>
    <w:rsid w:val="007F1FF4"/>
    <w:rsid w:val="008B3321"/>
    <w:rsid w:val="008F39F1"/>
    <w:rsid w:val="008F7345"/>
    <w:rsid w:val="00902D53"/>
    <w:rsid w:val="0090696A"/>
    <w:rsid w:val="0093116E"/>
    <w:rsid w:val="009B228A"/>
    <w:rsid w:val="009D3CAA"/>
    <w:rsid w:val="009E37FF"/>
    <w:rsid w:val="009E5E14"/>
    <w:rsid w:val="00A365C9"/>
    <w:rsid w:val="00A40158"/>
    <w:rsid w:val="00A715A7"/>
    <w:rsid w:val="00A9050D"/>
    <w:rsid w:val="00AA36BE"/>
    <w:rsid w:val="00AA77E0"/>
    <w:rsid w:val="00AD65A8"/>
    <w:rsid w:val="00AE3956"/>
    <w:rsid w:val="00B031C8"/>
    <w:rsid w:val="00B56DC7"/>
    <w:rsid w:val="00B71696"/>
    <w:rsid w:val="00B77A3B"/>
    <w:rsid w:val="00B9121C"/>
    <w:rsid w:val="00BC21B0"/>
    <w:rsid w:val="00BC4A48"/>
    <w:rsid w:val="00C511C3"/>
    <w:rsid w:val="00C616E4"/>
    <w:rsid w:val="00C7101F"/>
    <w:rsid w:val="00C744BC"/>
    <w:rsid w:val="00C74C76"/>
    <w:rsid w:val="00C8540B"/>
    <w:rsid w:val="00CD40E4"/>
    <w:rsid w:val="00CE5293"/>
    <w:rsid w:val="00CF3390"/>
    <w:rsid w:val="00D16230"/>
    <w:rsid w:val="00D23D35"/>
    <w:rsid w:val="00D413A9"/>
    <w:rsid w:val="00D64300"/>
    <w:rsid w:val="00DC3E73"/>
    <w:rsid w:val="00E034AD"/>
    <w:rsid w:val="00E73709"/>
    <w:rsid w:val="00E94046"/>
    <w:rsid w:val="00EB6D50"/>
    <w:rsid w:val="00F4597F"/>
    <w:rsid w:val="00F62A06"/>
    <w:rsid w:val="00F74FBF"/>
    <w:rsid w:val="00F75775"/>
    <w:rsid w:val="00FA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3Exact0">
    <w:name w:val="Body text (3) Exact"/>
    <w:basedOn w:val="Bodytext3"/>
    <w:rPr>
      <w:rFonts w:ascii="Times New Roman" w:eastAsia="Times New Roman" w:hAnsi="Times New Roman" w:cs="Times New Roman"/>
      <w:b/>
      <w:bCs/>
      <w:i w:val="0"/>
      <w:iCs w:val="0"/>
      <w:smallCaps w:val="0"/>
      <w:strike w:val="0"/>
      <w:sz w:val="26"/>
      <w:szCs w:val="26"/>
      <w:u w:val="singl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612pt">
    <w:name w:val="Body text (6) + 12 pt"/>
    <w:aliases w:val="Bold Exact"/>
    <w:basedOn w:val="Bodytext6"/>
    <w:rPr>
      <w:rFonts w:ascii="Times New Roman" w:eastAsia="Times New Roman" w:hAnsi="Times New Roman" w:cs="Times New Roman"/>
      <w:b/>
      <w:bCs/>
      <w:i w:val="0"/>
      <w:iCs w:val="0"/>
      <w:smallCaps w:val="0"/>
      <w:strike w:val="0"/>
      <w:sz w:val="24"/>
      <w:szCs w:val="24"/>
      <w:u w:val="none"/>
    </w:rPr>
  </w:style>
  <w:style w:type="character" w:customStyle="1" w:styleId="Bodytext612ptExact">
    <w:name w:val="Body text (6) + 12 pt Exact"/>
    <w:basedOn w:val="Bodytext6"/>
    <w:rPr>
      <w:rFonts w:ascii="Times New Roman" w:eastAsia="Times New Roman" w:hAnsi="Times New Roman" w:cs="Times New Roman"/>
      <w:b w:val="0"/>
      <w:bCs w:val="0"/>
      <w:i w:val="0"/>
      <w:iCs w:val="0"/>
      <w:smallCaps w:val="0"/>
      <w:strike w:val="0"/>
      <w:sz w:val="24"/>
      <w:szCs w:val="24"/>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Courier New" w:eastAsia="Courier New" w:hAnsi="Courier New" w:cs="Courier New"/>
      <w:b/>
      <w:bCs/>
      <w:i w:val="0"/>
      <w:iCs w:val="0"/>
      <w:smallCaps w:val="0"/>
      <w:strike w:val="0"/>
      <w:spacing w:val="-10"/>
      <w:sz w:val="8"/>
      <w:szCs w:val="8"/>
      <w:u w:val="none"/>
    </w:rPr>
  </w:style>
  <w:style w:type="character" w:customStyle="1" w:styleId="Bodytext75pt">
    <w:name w:val="Body text (7) + 5 pt"/>
    <w:aliases w:val="Not Bold,Italic,Spacing 0 pt"/>
    <w:basedOn w:val="Bodytext7"/>
    <w:rPr>
      <w:rFonts w:ascii="Courier New" w:eastAsia="Courier New" w:hAnsi="Courier New" w:cs="Courier New"/>
      <w:b/>
      <w:bCs/>
      <w:i/>
      <w:iCs/>
      <w:smallCaps w:val="0"/>
      <w:strike w:val="0"/>
      <w:color w:val="000000"/>
      <w:spacing w:val="0"/>
      <w:w w:val="100"/>
      <w:position w:val="0"/>
      <w:sz w:val="10"/>
      <w:szCs w:val="10"/>
      <w:u w:val="none"/>
      <w:lang w:val="vi-VN" w:eastAsia="vi-VN" w:bidi="vi-VN"/>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6"/>
      <w:szCs w:val="26"/>
      <w:u w:val="none"/>
    </w:rPr>
  </w:style>
  <w:style w:type="character" w:customStyle="1" w:styleId="Bodytext34pt">
    <w:name w:val="Body text (3) + 4 pt"/>
    <w:aliases w:val="Not Bold"/>
    <w:basedOn w:val="Bodytext3"/>
    <w:rPr>
      <w:rFonts w:ascii="Times New Roman" w:eastAsia="Times New Roman" w:hAnsi="Times New Roman" w:cs="Times New Roman"/>
      <w:b/>
      <w:bCs/>
      <w:i w:val="0"/>
      <w:iCs w:val="0"/>
      <w:smallCaps w:val="0"/>
      <w:strike w:val="0"/>
      <w:color w:val="000000"/>
      <w:spacing w:val="0"/>
      <w:w w:val="100"/>
      <w:position w:val="0"/>
      <w:sz w:val="8"/>
      <w:szCs w:val="8"/>
      <w:u w:val="none"/>
      <w:lang w:val="vi-VN" w:eastAsia="vi-VN" w:bidi="vi-VN"/>
    </w:rPr>
  </w:style>
  <w:style w:type="character" w:customStyle="1" w:styleId="Bodytext311pt">
    <w:name w:val="Body text (3) + 11 pt"/>
    <w:aliases w:val="Italic"/>
    <w:basedOn w:val="Bodytext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613pt">
    <w:name w:val="Body text (6) + 13 pt"/>
    <w:aliases w:val="Bold"/>
    <w:basedOn w:val="Bodytext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6SmallCaps">
    <w:name w:val="Body text (6) + Small Caps"/>
    <w:basedOn w:val="Bodytext6"/>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lang w:val="en-US" w:eastAsia="en-US" w:bidi="en-US"/>
    </w:rPr>
  </w:style>
  <w:style w:type="paragraph" w:customStyle="1" w:styleId="Bodytext30">
    <w:name w:val="Body text (3)"/>
    <w:basedOn w:val="Normal"/>
    <w:link w:val="Bodytext3"/>
    <w:pPr>
      <w:shd w:val="clear" w:color="auto" w:fill="FFFFFF"/>
      <w:spacing w:line="355" w:lineRule="exact"/>
      <w:jc w:val="center"/>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6"/>
      <w:szCs w:val="26"/>
    </w:rPr>
  </w:style>
  <w:style w:type="paragraph" w:customStyle="1" w:styleId="Bodytext40">
    <w:name w:val="Body text (4)"/>
    <w:basedOn w:val="Normal"/>
    <w:link w:val="Bodytext4"/>
    <w:pPr>
      <w:shd w:val="clear" w:color="auto" w:fill="FFFFFF"/>
      <w:spacing w:after="360" w:line="0" w:lineRule="atLeast"/>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pPr>
      <w:shd w:val="clear" w:color="auto" w:fill="FFFFFF"/>
      <w:spacing w:before="120" w:line="322" w:lineRule="exact"/>
      <w:ind w:firstLine="640"/>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before="120" w:line="322" w:lineRule="exact"/>
      <w:jc w:val="both"/>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line="0" w:lineRule="atLeast"/>
      <w:jc w:val="both"/>
    </w:pPr>
    <w:rPr>
      <w:rFonts w:ascii="Courier New" w:eastAsia="Courier New" w:hAnsi="Courier New" w:cs="Courier New"/>
      <w:b/>
      <w:bCs/>
      <w:spacing w:val="-10"/>
      <w:sz w:val="8"/>
      <w:szCs w:val="8"/>
    </w:rPr>
  </w:style>
  <w:style w:type="paragraph" w:customStyle="1" w:styleId="Bodytext80">
    <w:name w:val="Body text (8)"/>
    <w:basedOn w:val="Normal"/>
    <w:link w:val="Bodytext8"/>
    <w:pPr>
      <w:shd w:val="clear" w:color="auto" w:fill="FFFFFF"/>
      <w:spacing w:line="322" w:lineRule="exact"/>
      <w:ind w:firstLine="600"/>
      <w:jc w:val="both"/>
    </w:pPr>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A365C9"/>
    <w:pPr>
      <w:tabs>
        <w:tab w:val="center" w:pos="4680"/>
        <w:tab w:val="right" w:pos="9360"/>
      </w:tabs>
    </w:pPr>
  </w:style>
  <w:style w:type="character" w:customStyle="1" w:styleId="HeaderChar">
    <w:name w:val="Header Char"/>
    <w:basedOn w:val="DefaultParagraphFont"/>
    <w:link w:val="Header"/>
    <w:uiPriority w:val="99"/>
    <w:rsid w:val="00A365C9"/>
    <w:rPr>
      <w:color w:val="000000"/>
    </w:rPr>
  </w:style>
  <w:style w:type="paragraph" w:styleId="Footer">
    <w:name w:val="footer"/>
    <w:basedOn w:val="Normal"/>
    <w:link w:val="FooterChar"/>
    <w:uiPriority w:val="99"/>
    <w:unhideWhenUsed/>
    <w:rsid w:val="00A365C9"/>
    <w:pPr>
      <w:tabs>
        <w:tab w:val="center" w:pos="4680"/>
        <w:tab w:val="right" w:pos="9360"/>
      </w:tabs>
    </w:pPr>
  </w:style>
  <w:style w:type="character" w:customStyle="1" w:styleId="FooterChar">
    <w:name w:val="Footer Char"/>
    <w:basedOn w:val="DefaultParagraphFont"/>
    <w:link w:val="Footer"/>
    <w:uiPriority w:val="99"/>
    <w:rsid w:val="00A365C9"/>
    <w:rPr>
      <w:color w:val="000000"/>
    </w:rPr>
  </w:style>
  <w:style w:type="paragraph" w:styleId="BalloonText">
    <w:name w:val="Balloon Text"/>
    <w:basedOn w:val="Normal"/>
    <w:link w:val="BalloonTextChar"/>
    <w:uiPriority w:val="99"/>
    <w:semiHidden/>
    <w:unhideWhenUsed/>
    <w:rsid w:val="00C74C76"/>
    <w:rPr>
      <w:rFonts w:ascii="Tahoma" w:hAnsi="Tahoma" w:cs="Tahoma"/>
      <w:sz w:val="16"/>
      <w:szCs w:val="16"/>
    </w:rPr>
  </w:style>
  <w:style w:type="character" w:customStyle="1" w:styleId="BalloonTextChar">
    <w:name w:val="Balloon Text Char"/>
    <w:basedOn w:val="DefaultParagraphFont"/>
    <w:link w:val="BalloonText"/>
    <w:uiPriority w:val="99"/>
    <w:semiHidden/>
    <w:rsid w:val="00C74C7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3Exact0">
    <w:name w:val="Body text (3) Exact"/>
    <w:basedOn w:val="Bodytext3"/>
    <w:rPr>
      <w:rFonts w:ascii="Times New Roman" w:eastAsia="Times New Roman" w:hAnsi="Times New Roman" w:cs="Times New Roman"/>
      <w:b/>
      <w:bCs/>
      <w:i w:val="0"/>
      <w:iCs w:val="0"/>
      <w:smallCaps w:val="0"/>
      <w:strike w:val="0"/>
      <w:sz w:val="26"/>
      <w:szCs w:val="26"/>
      <w:u w:val="singl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612pt">
    <w:name w:val="Body text (6) + 12 pt"/>
    <w:aliases w:val="Bold Exact"/>
    <w:basedOn w:val="Bodytext6"/>
    <w:rPr>
      <w:rFonts w:ascii="Times New Roman" w:eastAsia="Times New Roman" w:hAnsi="Times New Roman" w:cs="Times New Roman"/>
      <w:b/>
      <w:bCs/>
      <w:i w:val="0"/>
      <w:iCs w:val="0"/>
      <w:smallCaps w:val="0"/>
      <w:strike w:val="0"/>
      <w:sz w:val="24"/>
      <w:szCs w:val="24"/>
      <w:u w:val="none"/>
    </w:rPr>
  </w:style>
  <w:style w:type="character" w:customStyle="1" w:styleId="Bodytext612ptExact">
    <w:name w:val="Body text (6) + 12 pt Exact"/>
    <w:basedOn w:val="Bodytext6"/>
    <w:rPr>
      <w:rFonts w:ascii="Times New Roman" w:eastAsia="Times New Roman" w:hAnsi="Times New Roman" w:cs="Times New Roman"/>
      <w:b w:val="0"/>
      <w:bCs w:val="0"/>
      <w:i w:val="0"/>
      <w:iCs w:val="0"/>
      <w:smallCaps w:val="0"/>
      <w:strike w:val="0"/>
      <w:sz w:val="24"/>
      <w:szCs w:val="24"/>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Courier New" w:eastAsia="Courier New" w:hAnsi="Courier New" w:cs="Courier New"/>
      <w:b/>
      <w:bCs/>
      <w:i w:val="0"/>
      <w:iCs w:val="0"/>
      <w:smallCaps w:val="0"/>
      <w:strike w:val="0"/>
      <w:spacing w:val="-10"/>
      <w:sz w:val="8"/>
      <w:szCs w:val="8"/>
      <w:u w:val="none"/>
    </w:rPr>
  </w:style>
  <w:style w:type="character" w:customStyle="1" w:styleId="Bodytext75pt">
    <w:name w:val="Body text (7) + 5 pt"/>
    <w:aliases w:val="Not Bold,Italic,Spacing 0 pt"/>
    <w:basedOn w:val="Bodytext7"/>
    <w:rPr>
      <w:rFonts w:ascii="Courier New" w:eastAsia="Courier New" w:hAnsi="Courier New" w:cs="Courier New"/>
      <w:b/>
      <w:bCs/>
      <w:i/>
      <w:iCs/>
      <w:smallCaps w:val="0"/>
      <w:strike w:val="0"/>
      <w:color w:val="000000"/>
      <w:spacing w:val="0"/>
      <w:w w:val="100"/>
      <w:position w:val="0"/>
      <w:sz w:val="10"/>
      <w:szCs w:val="10"/>
      <w:u w:val="none"/>
      <w:lang w:val="vi-VN" w:eastAsia="vi-VN" w:bidi="vi-VN"/>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6"/>
      <w:szCs w:val="26"/>
      <w:u w:val="none"/>
    </w:rPr>
  </w:style>
  <w:style w:type="character" w:customStyle="1" w:styleId="Bodytext34pt">
    <w:name w:val="Body text (3) + 4 pt"/>
    <w:aliases w:val="Not Bold"/>
    <w:basedOn w:val="Bodytext3"/>
    <w:rPr>
      <w:rFonts w:ascii="Times New Roman" w:eastAsia="Times New Roman" w:hAnsi="Times New Roman" w:cs="Times New Roman"/>
      <w:b/>
      <w:bCs/>
      <w:i w:val="0"/>
      <w:iCs w:val="0"/>
      <w:smallCaps w:val="0"/>
      <w:strike w:val="0"/>
      <w:color w:val="000000"/>
      <w:spacing w:val="0"/>
      <w:w w:val="100"/>
      <w:position w:val="0"/>
      <w:sz w:val="8"/>
      <w:szCs w:val="8"/>
      <w:u w:val="none"/>
      <w:lang w:val="vi-VN" w:eastAsia="vi-VN" w:bidi="vi-VN"/>
    </w:rPr>
  </w:style>
  <w:style w:type="character" w:customStyle="1" w:styleId="Bodytext311pt">
    <w:name w:val="Body text (3) + 11 pt"/>
    <w:aliases w:val="Italic"/>
    <w:basedOn w:val="Bodytext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613pt">
    <w:name w:val="Body text (6) + 13 pt"/>
    <w:aliases w:val="Bold"/>
    <w:basedOn w:val="Bodytext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6SmallCaps">
    <w:name w:val="Body text (6) + Small Caps"/>
    <w:basedOn w:val="Bodytext6"/>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lang w:val="en-US" w:eastAsia="en-US" w:bidi="en-US"/>
    </w:rPr>
  </w:style>
  <w:style w:type="paragraph" w:customStyle="1" w:styleId="Bodytext30">
    <w:name w:val="Body text (3)"/>
    <w:basedOn w:val="Normal"/>
    <w:link w:val="Bodytext3"/>
    <w:pPr>
      <w:shd w:val="clear" w:color="auto" w:fill="FFFFFF"/>
      <w:spacing w:line="355" w:lineRule="exact"/>
      <w:jc w:val="center"/>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6"/>
      <w:szCs w:val="26"/>
    </w:rPr>
  </w:style>
  <w:style w:type="paragraph" w:customStyle="1" w:styleId="Bodytext40">
    <w:name w:val="Body text (4)"/>
    <w:basedOn w:val="Normal"/>
    <w:link w:val="Bodytext4"/>
    <w:pPr>
      <w:shd w:val="clear" w:color="auto" w:fill="FFFFFF"/>
      <w:spacing w:after="360" w:line="0" w:lineRule="atLeast"/>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pPr>
      <w:shd w:val="clear" w:color="auto" w:fill="FFFFFF"/>
      <w:spacing w:before="120" w:line="322" w:lineRule="exact"/>
      <w:ind w:firstLine="640"/>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before="120" w:line="322" w:lineRule="exact"/>
      <w:jc w:val="both"/>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line="0" w:lineRule="atLeast"/>
      <w:jc w:val="both"/>
    </w:pPr>
    <w:rPr>
      <w:rFonts w:ascii="Courier New" w:eastAsia="Courier New" w:hAnsi="Courier New" w:cs="Courier New"/>
      <w:b/>
      <w:bCs/>
      <w:spacing w:val="-10"/>
      <w:sz w:val="8"/>
      <w:szCs w:val="8"/>
    </w:rPr>
  </w:style>
  <w:style w:type="paragraph" w:customStyle="1" w:styleId="Bodytext80">
    <w:name w:val="Body text (8)"/>
    <w:basedOn w:val="Normal"/>
    <w:link w:val="Bodytext8"/>
    <w:pPr>
      <w:shd w:val="clear" w:color="auto" w:fill="FFFFFF"/>
      <w:spacing w:line="322" w:lineRule="exact"/>
      <w:ind w:firstLine="600"/>
      <w:jc w:val="both"/>
    </w:pPr>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A365C9"/>
    <w:pPr>
      <w:tabs>
        <w:tab w:val="center" w:pos="4680"/>
        <w:tab w:val="right" w:pos="9360"/>
      </w:tabs>
    </w:pPr>
  </w:style>
  <w:style w:type="character" w:customStyle="1" w:styleId="HeaderChar">
    <w:name w:val="Header Char"/>
    <w:basedOn w:val="DefaultParagraphFont"/>
    <w:link w:val="Header"/>
    <w:uiPriority w:val="99"/>
    <w:rsid w:val="00A365C9"/>
    <w:rPr>
      <w:color w:val="000000"/>
    </w:rPr>
  </w:style>
  <w:style w:type="paragraph" w:styleId="Footer">
    <w:name w:val="footer"/>
    <w:basedOn w:val="Normal"/>
    <w:link w:val="FooterChar"/>
    <w:uiPriority w:val="99"/>
    <w:unhideWhenUsed/>
    <w:rsid w:val="00A365C9"/>
    <w:pPr>
      <w:tabs>
        <w:tab w:val="center" w:pos="4680"/>
        <w:tab w:val="right" w:pos="9360"/>
      </w:tabs>
    </w:pPr>
  </w:style>
  <w:style w:type="character" w:customStyle="1" w:styleId="FooterChar">
    <w:name w:val="Footer Char"/>
    <w:basedOn w:val="DefaultParagraphFont"/>
    <w:link w:val="Footer"/>
    <w:uiPriority w:val="99"/>
    <w:rsid w:val="00A365C9"/>
    <w:rPr>
      <w:color w:val="000000"/>
    </w:rPr>
  </w:style>
  <w:style w:type="paragraph" w:styleId="BalloonText">
    <w:name w:val="Balloon Text"/>
    <w:basedOn w:val="Normal"/>
    <w:link w:val="BalloonTextChar"/>
    <w:uiPriority w:val="99"/>
    <w:semiHidden/>
    <w:unhideWhenUsed/>
    <w:rsid w:val="00C74C76"/>
    <w:rPr>
      <w:rFonts w:ascii="Tahoma" w:hAnsi="Tahoma" w:cs="Tahoma"/>
      <w:sz w:val="16"/>
      <w:szCs w:val="16"/>
    </w:rPr>
  </w:style>
  <w:style w:type="character" w:customStyle="1" w:styleId="BalloonTextChar">
    <w:name w:val="Balloon Text Char"/>
    <w:basedOn w:val="DefaultParagraphFont"/>
    <w:link w:val="BalloonText"/>
    <w:uiPriority w:val="99"/>
    <w:semiHidden/>
    <w:rsid w:val="00C74C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KIM ANH</dc:creator>
  <cp:lastModifiedBy>Sao Viet Hue</cp:lastModifiedBy>
  <cp:revision>2</cp:revision>
  <cp:lastPrinted>2022-01-13T02:16:00Z</cp:lastPrinted>
  <dcterms:created xsi:type="dcterms:W3CDTF">2022-03-30T02:43:00Z</dcterms:created>
  <dcterms:modified xsi:type="dcterms:W3CDTF">2022-03-30T02:43:00Z</dcterms:modified>
</cp:coreProperties>
</file>