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CellMar>
          <w:left w:w="0" w:type="dxa"/>
          <w:right w:w="0" w:type="dxa"/>
        </w:tblCellMar>
        <w:tblLook w:val="0000" w:firstRow="0" w:lastRow="0" w:firstColumn="0" w:lastColumn="0" w:noHBand="0" w:noVBand="0"/>
      </w:tblPr>
      <w:tblGrid>
        <w:gridCol w:w="3403"/>
        <w:gridCol w:w="5669"/>
      </w:tblGrid>
      <w:tr w:rsidR="000463A2" w:rsidRPr="00D12F35" w:rsidTr="0066452C">
        <w:trPr>
          <w:trHeight w:val="751"/>
        </w:trPr>
        <w:tc>
          <w:tcPr>
            <w:tcW w:w="3403" w:type="dxa"/>
            <w:tcMar>
              <w:top w:w="0" w:type="dxa"/>
              <w:left w:w="108" w:type="dxa"/>
              <w:bottom w:w="0" w:type="dxa"/>
              <w:right w:w="108" w:type="dxa"/>
            </w:tcMar>
          </w:tcPr>
          <w:p w:rsidR="000463A2" w:rsidRPr="00D12F35" w:rsidRDefault="000463A2" w:rsidP="0066452C">
            <w:pPr>
              <w:widowControl w:val="0"/>
              <w:jc w:val="center"/>
              <w:rPr>
                <w:sz w:val="26"/>
                <w:szCs w:val="26"/>
                <w:lang w:val="nl-NL"/>
              </w:rPr>
            </w:pPr>
            <w:r w:rsidRPr="00D12F35">
              <w:rPr>
                <w:b/>
                <w:bCs/>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583565</wp:posOffset>
                      </wp:positionH>
                      <wp:positionV relativeFrom="paragraph">
                        <wp:posOffset>392429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62AD2"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"/>
                  </w:pict>
                </mc:Fallback>
              </mc:AlternateContent>
            </w:r>
            <w:r w:rsidRPr="00D12F35">
              <w:rPr>
                <w:b/>
                <w:bCs/>
                <w:sz w:val="26"/>
                <w:szCs w:val="26"/>
                <w:lang w:val="nl-NL"/>
              </w:rPr>
              <w:t>ỦY BAN NHÂN DÂN</w:t>
            </w:r>
            <w:r w:rsidRPr="00D12F35">
              <w:rPr>
                <w:b/>
                <w:bCs/>
                <w:sz w:val="26"/>
                <w:szCs w:val="26"/>
                <w:lang w:val="nl-NL"/>
              </w:rPr>
              <w:br/>
              <w:t xml:space="preserve">TỈNH </w:t>
            </w:r>
            <w:r w:rsidRPr="00D12F35">
              <w:rPr>
                <w:b/>
                <w:sz w:val="26"/>
                <w:szCs w:val="26"/>
              </w:rPr>
              <w:t>THỪA THIÊN HUẾ</w:t>
            </w:r>
          </w:p>
        </w:tc>
        <w:tc>
          <w:tcPr>
            <w:tcW w:w="5669" w:type="dxa"/>
            <w:tcMar>
              <w:top w:w="0" w:type="dxa"/>
              <w:left w:w="108" w:type="dxa"/>
              <w:bottom w:w="0" w:type="dxa"/>
              <w:right w:w="108" w:type="dxa"/>
            </w:tcMar>
          </w:tcPr>
          <w:p w:rsidR="000463A2" w:rsidRPr="00D12F35" w:rsidRDefault="000463A2" w:rsidP="0066452C">
            <w:pPr>
              <w:widowControl w:val="0"/>
              <w:jc w:val="center"/>
              <w:rPr>
                <w:lang w:val="nl-NL"/>
              </w:rPr>
            </w:pPr>
            <w:r w:rsidRPr="00D12F35">
              <w:rPr>
                <w:b/>
                <w:bCs/>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704850</wp:posOffset>
                      </wp:positionH>
                      <wp:positionV relativeFrom="paragraph">
                        <wp:posOffset>419099</wp:posOffset>
                      </wp:positionV>
                      <wp:extent cx="21450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D2AB48"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33pt" to="22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F0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2fp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"/>
                  </w:pict>
                </mc:Fallback>
              </mc:AlternateContent>
            </w:r>
            <w:r w:rsidRPr="00D12F35">
              <w:rPr>
                <w:b/>
                <w:bCs/>
                <w:sz w:val="26"/>
                <w:szCs w:val="26"/>
                <w:lang w:val="nl-NL"/>
              </w:rPr>
              <w:t>CỘNG HÒA XÃ HỘI CHỦ NGHĨA VIỆT NAM</w:t>
            </w:r>
            <w:r w:rsidRPr="00D12F35">
              <w:rPr>
                <w:b/>
                <w:bCs/>
                <w:lang w:val="nl-NL"/>
              </w:rPr>
              <w:br/>
              <w:t xml:space="preserve">  Độc lập - Tự do - Hạnh phúc</w:t>
            </w:r>
          </w:p>
        </w:tc>
      </w:tr>
      <w:tr w:rsidR="000463A2" w:rsidRPr="00D12F35" w:rsidTr="0066452C">
        <w:trPr>
          <w:trHeight w:val="402"/>
        </w:trPr>
        <w:tc>
          <w:tcPr>
            <w:tcW w:w="3403" w:type="dxa"/>
            <w:tcMar>
              <w:top w:w="0" w:type="dxa"/>
              <w:left w:w="108" w:type="dxa"/>
              <w:bottom w:w="0" w:type="dxa"/>
              <w:right w:w="108" w:type="dxa"/>
            </w:tcMar>
          </w:tcPr>
          <w:p w:rsidR="000463A2" w:rsidRPr="00D12F35" w:rsidRDefault="000463A2" w:rsidP="00C800B7">
            <w:pPr>
              <w:widowControl w:val="0"/>
              <w:jc w:val="center"/>
              <w:rPr>
                <w:sz w:val="27"/>
                <w:szCs w:val="27"/>
              </w:rPr>
            </w:pPr>
            <w:r w:rsidRPr="00D12F35">
              <w:rPr>
                <w:sz w:val="27"/>
                <w:szCs w:val="27"/>
              </w:rPr>
              <w:t>Số:</w:t>
            </w:r>
            <w:r w:rsidR="00C800B7">
              <w:rPr>
                <w:sz w:val="27"/>
                <w:szCs w:val="27"/>
              </w:rPr>
              <w:t xml:space="preserve"> 450 </w:t>
            </w:r>
            <w:r w:rsidRPr="00D12F35">
              <w:rPr>
                <w:sz w:val="27"/>
                <w:szCs w:val="27"/>
              </w:rPr>
              <w:t>/QĐ-UBND</w:t>
            </w:r>
          </w:p>
        </w:tc>
        <w:tc>
          <w:tcPr>
            <w:tcW w:w="5669" w:type="dxa"/>
            <w:tcMar>
              <w:top w:w="0" w:type="dxa"/>
              <w:left w:w="108" w:type="dxa"/>
              <w:bottom w:w="0" w:type="dxa"/>
              <w:right w:w="108" w:type="dxa"/>
            </w:tcMar>
          </w:tcPr>
          <w:p w:rsidR="000463A2" w:rsidRPr="00D12F35" w:rsidRDefault="000463A2" w:rsidP="00C800B7">
            <w:pPr>
              <w:widowControl w:val="0"/>
              <w:jc w:val="center"/>
              <w:rPr>
                <w:sz w:val="27"/>
                <w:szCs w:val="27"/>
              </w:rPr>
            </w:pPr>
            <w:r w:rsidRPr="00D12F35">
              <w:rPr>
                <w:i/>
                <w:sz w:val="27"/>
                <w:szCs w:val="27"/>
              </w:rPr>
              <w:t>Thừa Thiên Huế, ngày</w:t>
            </w:r>
            <w:r w:rsidR="00C800B7">
              <w:rPr>
                <w:i/>
                <w:sz w:val="27"/>
                <w:szCs w:val="27"/>
              </w:rPr>
              <w:t xml:space="preserve"> 02 </w:t>
            </w:r>
            <w:r w:rsidRPr="00D12F35">
              <w:rPr>
                <w:i/>
                <w:sz w:val="27"/>
                <w:szCs w:val="27"/>
              </w:rPr>
              <w:t>tháng</w:t>
            </w:r>
            <w:r w:rsidR="00C800B7">
              <w:rPr>
                <w:i/>
                <w:sz w:val="27"/>
                <w:szCs w:val="27"/>
              </w:rPr>
              <w:t xml:space="preserve"> 3 </w:t>
            </w:r>
            <w:r w:rsidRPr="00D12F35">
              <w:rPr>
                <w:i/>
                <w:sz w:val="27"/>
                <w:szCs w:val="27"/>
              </w:rPr>
              <w:t>năm 2023</w:t>
            </w:r>
          </w:p>
        </w:tc>
      </w:tr>
    </w:tbl>
    <w:p w:rsidR="000463A2" w:rsidRPr="00D12F35" w:rsidRDefault="000463A2" w:rsidP="000463A2">
      <w:pPr>
        <w:spacing w:before="240"/>
        <w:jc w:val="center"/>
        <w:rPr>
          <w:b/>
        </w:rPr>
      </w:pPr>
      <w:r w:rsidRPr="00D12F35">
        <w:rPr>
          <w:b/>
        </w:rPr>
        <w:t>QUYẾT ĐỊNH</w:t>
      </w:r>
    </w:p>
    <w:p w:rsidR="000463A2" w:rsidRPr="00D12F35" w:rsidRDefault="000463A2" w:rsidP="000463A2">
      <w:pPr>
        <w:jc w:val="center"/>
        <w:rPr>
          <w:rFonts w:ascii="Times New Roman Bold" w:hAnsi="Times New Roman Bold"/>
          <w:b/>
        </w:rPr>
      </w:pPr>
      <w:r w:rsidRPr="00D12F35">
        <w:rPr>
          <w:rFonts w:ascii="Times New Roman Bold" w:hAnsi="Times New Roman Bold"/>
          <w:b/>
          <w:spacing w:val="-4"/>
          <w:lang w:val="en-GB" w:eastAsia="en-GB"/>
        </w:rPr>
        <w:t xml:space="preserve">Phê duyệt quy trình nội bộ giải quyết thủ tục hành chính trong </w:t>
      </w:r>
      <w:r w:rsidRPr="00D12F35">
        <w:rPr>
          <w:rFonts w:ascii="Times New Roman Bold" w:hAnsi="Times New Roman Bold"/>
          <w:b/>
          <w:spacing w:val="-4"/>
        </w:rPr>
        <w:t xml:space="preserve">lĩnh vực </w:t>
      </w:r>
      <w:r w:rsidRPr="00D12F35">
        <w:rPr>
          <w:rFonts w:ascii="Times New Roman Bold" w:hAnsi="Times New Roman Bold"/>
          <w:b/>
          <w:iCs/>
          <w:spacing w:val="-4"/>
        </w:rPr>
        <w:t xml:space="preserve">tiếp công dân và lĩnh vực xử lý đơn </w:t>
      </w:r>
      <w:r w:rsidRPr="00D12F35">
        <w:rPr>
          <w:rFonts w:ascii="Times New Roman Bold" w:hAnsi="Times New Roman Bold"/>
          <w:b/>
          <w:spacing w:val="-4"/>
          <w:lang w:val="en-GB" w:eastAsia="en-GB"/>
        </w:rPr>
        <w:t xml:space="preserve">thuộc thẩm quyền </w:t>
      </w:r>
      <w:r w:rsidRPr="00D12F35">
        <w:rPr>
          <w:rFonts w:ascii="Times New Roman Bold" w:hAnsi="Times New Roman Bold"/>
          <w:b/>
          <w:spacing w:val="-4"/>
        </w:rPr>
        <w:t>của các cơ quan, đơn vị và địa phương trên địa bàn</w:t>
      </w:r>
      <w:r w:rsidRPr="00D12F35">
        <w:rPr>
          <w:b/>
          <w:spacing w:val="-6"/>
        </w:rPr>
        <w:t xml:space="preserve"> tỉnh Thừa Thiên Huế</w:t>
      </w:r>
    </w:p>
    <w:p w:rsidR="000463A2" w:rsidRPr="00D12F35" w:rsidRDefault="000463A2" w:rsidP="000463A2">
      <w:pPr>
        <w:jc w:val="center"/>
        <w:rPr>
          <w:b/>
        </w:rPr>
      </w:pPr>
      <w:r w:rsidRPr="00D12F35">
        <w:rPr>
          <w:b/>
          <w:noProof/>
          <w:sz w:val="2"/>
        </w:rPr>
        <mc:AlternateContent>
          <mc:Choice Requires="wps">
            <w:drawing>
              <wp:anchor distT="4294967294" distB="4294967294" distL="114300" distR="114300" simplePos="0" relativeHeight="251659264" behindDoc="0" locked="0" layoutInCell="1" allowOverlap="1">
                <wp:simplePos x="0" y="0"/>
                <wp:positionH relativeFrom="column">
                  <wp:posOffset>2068830</wp:posOffset>
                </wp:positionH>
                <wp:positionV relativeFrom="paragraph">
                  <wp:posOffset>30479</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3CA0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9pt,2.4pt" to="29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m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8Nk8X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"/>
            </w:pict>
          </mc:Fallback>
        </mc:AlternateContent>
      </w:r>
    </w:p>
    <w:p w:rsidR="000463A2" w:rsidRPr="00D12F35" w:rsidRDefault="000463A2" w:rsidP="000463A2">
      <w:pPr>
        <w:jc w:val="center"/>
        <w:rPr>
          <w:b/>
          <w:lang w:val="vi-VN"/>
        </w:rPr>
      </w:pPr>
      <w:r w:rsidRPr="00D12F35">
        <w:rPr>
          <w:b/>
        </w:rPr>
        <w:t>CHỦ TỊCH ỦY BAN NHÂN DÂN TỈNH</w:t>
      </w:r>
    </w:p>
    <w:p w:rsidR="000463A2" w:rsidRPr="00D12F35" w:rsidRDefault="000463A2" w:rsidP="000463A2">
      <w:pPr>
        <w:spacing w:before="100"/>
        <w:jc w:val="center"/>
        <w:rPr>
          <w:b/>
          <w:sz w:val="4"/>
          <w:szCs w:val="4"/>
          <w:lang w:val="vi-VN"/>
        </w:rPr>
      </w:pPr>
    </w:p>
    <w:p w:rsidR="000463A2" w:rsidRPr="00D12F35" w:rsidRDefault="000463A2" w:rsidP="000463A2">
      <w:pPr>
        <w:widowControl w:val="0"/>
        <w:tabs>
          <w:tab w:val="left" w:pos="700"/>
          <w:tab w:val="left" w:pos="3885"/>
        </w:tabs>
        <w:spacing w:line="242" w:lineRule="auto"/>
        <w:ind w:firstLine="720"/>
        <w:jc w:val="both"/>
        <w:rPr>
          <w:i/>
        </w:rPr>
      </w:pPr>
      <w:r w:rsidRPr="00D12F35">
        <w:rPr>
          <w:i/>
          <w:lang w:val="vi-VN"/>
        </w:rPr>
        <w:t>Căn cứ Luật Tổ chức chính quyền địa phương ngày 19 tháng 6 năm 2015</w:t>
      </w:r>
      <w:r w:rsidRPr="00D12F35">
        <w:rPr>
          <w:i/>
        </w:rPr>
        <w:t>;</w:t>
      </w:r>
    </w:p>
    <w:p w:rsidR="000463A2" w:rsidRPr="00D12F35" w:rsidRDefault="000463A2" w:rsidP="000463A2">
      <w:pPr>
        <w:widowControl w:val="0"/>
        <w:tabs>
          <w:tab w:val="left" w:pos="700"/>
          <w:tab w:val="left" w:pos="3885"/>
        </w:tabs>
        <w:spacing w:line="242" w:lineRule="auto"/>
        <w:ind w:firstLine="720"/>
        <w:jc w:val="both"/>
        <w:rPr>
          <w:i/>
          <w:lang w:val="vi-VN"/>
        </w:rPr>
      </w:pPr>
      <w:r w:rsidRPr="00D12F35">
        <w:rPr>
          <w:i/>
        </w:rPr>
        <w:t>Căn cứ</w:t>
      </w:r>
      <w:r w:rsidRPr="00D12F35">
        <w:rPr>
          <w:i/>
          <w:lang w:val="vi-VN"/>
        </w:rPr>
        <w:t xml:space="preserve"> Luật sửa đổi, bổ sung một số điều của Luật Tổ chức Chính phủ và Luật Tổ chức chính quyền địa phương ngày 22 tháng 11 năm 2019; </w:t>
      </w:r>
    </w:p>
    <w:p w:rsidR="000463A2" w:rsidRPr="00D12F35" w:rsidRDefault="000463A2" w:rsidP="000463A2">
      <w:pPr>
        <w:widowControl w:val="0"/>
        <w:spacing w:line="242" w:lineRule="auto"/>
        <w:ind w:firstLine="720"/>
        <w:jc w:val="both"/>
        <w:rPr>
          <w:rFonts w:ascii="Times New Roman Italic" w:hAnsi="Times New Roman Italic"/>
          <w:i/>
        </w:rPr>
      </w:pPr>
      <w:r w:rsidRPr="00D12F35">
        <w:rPr>
          <w:rFonts w:ascii="Times New Roman Italic" w:hAnsi="Times New Roman Italic"/>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0463A2" w:rsidRPr="00D12F35" w:rsidRDefault="000463A2" w:rsidP="000463A2">
      <w:pPr>
        <w:widowControl w:val="0"/>
        <w:spacing w:line="242" w:lineRule="auto"/>
        <w:ind w:firstLine="720"/>
        <w:jc w:val="both"/>
        <w:rPr>
          <w:rFonts w:eastAsia="Calibri"/>
          <w:i/>
          <w:lang w:val="vi-VN"/>
        </w:rPr>
      </w:pPr>
      <w:r w:rsidRPr="00D12F35">
        <w:rPr>
          <w:rFonts w:eastAsia="Calibri"/>
          <w:i/>
          <w:lang w:val="vi-VN"/>
        </w:rPr>
        <w:t>Căn cứ Thông tư số 01/2018/TT-VPCP ngày 23 tháng 11 năm 2018 của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0463A2" w:rsidRPr="00D12F35" w:rsidRDefault="000463A2" w:rsidP="000463A2">
      <w:pPr>
        <w:widowControl w:val="0"/>
        <w:spacing w:line="242" w:lineRule="auto"/>
        <w:ind w:firstLine="720"/>
        <w:jc w:val="both"/>
        <w:rPr>
          <w:rFonts w:eastAsia="Calibri"/>
          <w:i/>
        </w:rPr>
      </w:pPr>
      <w:r w:rsidRPr="00D12F35">
        <w:rPr>
          <w:rFonts w:eastAsia="Calibri"/>
          <w:i/>
          <w:lang w:val="vi-VN"/>
        </w:rPr>
        <w:t xml:space="preserve">Căn cứ </w:t>
      </w:r>
      <w:r w:rsidRPr="00D12F35">
        <w:rPr>
          <w:i/>
          <w:spacing w:val="-2"/>
        </w:rPr>
        <w:t>Quyết định số 1437/QĐ-UBND ngày 15 tháng 6 năm 2022 của Ủy ban nhân</w:t>
      </w:r>
      <w:r w:rsidRPr="00D12F35">
        <w:rPr>
          <w:rFonts w:eastAsia="Calibri"/>
          <w:i/>
          <w:lang w:val="vi-VN"/>
        </w:rPr>
        <w:t xml:space="preserve"> </w:t>
      </w:r>
      <w:r w:rsidRPr="00D12F35">
        <w:rPr>
          <w:i/>
          <w:spacing w:val="-2"/>
        </w:rPr>
        <w:t xml:space="preserve">dân tỉnh Thừa Thiên Huế về việc Công bố </w:t>
      </w:r>
      <w:r w:rsidRPr="00D12F35">
        <w:rPr>
          <w:i/>
        </w:rPr>
        <w:t>danh mục thủ tục hành chính được thay thế trong lĩnh vực xử lý đơn, lĩnh vực tiếp công dân thuộc phạm vi quản lý Nhà nước của Thanh tra tỉnh Thừa Thiên Huế</w:t>
      </w:r>
      <w:r w:rsidRPr="00D12F35">
        <w:rPr>
          <w:rFonts w:eastAsia="Calibri"/>
          <w:i/>
        </w:rPr>
        <w:t>;</w:t>
      </w:r>
    </w:p>
    <w:p w:rsidR="000463A2" w:rsidRPr="00D12F35" w:rsidRDefault="000463A2" w:rsidP="000463A2">
      <w:pPr>
        <w:widowControl w:val="0"/>
        <w:tabs>
          <w:tab w:val="left" w:pos="700"/>
          <w:tab w:val="left" w:pos="3885"/>
        </w:tabs>
        <w:spacing w:line="242" w:lineRule="auto"/>
        <w:ind w:firstLine="720"/>
        <w:jc w:val="both"/>
        <w:rPr>
          <w:i/>
        </w:rPr>
      </w:pPr>
      <w:r w:rsidRPr="00D12F35">
        <w:rPr>
          <w:i/>
        </w:rPr>
        <w:t xml:space="preserve">Theo đề nghị của Chánh Thanh tra tỉnh tại Tờ trình </w:t>
      </w:r>
      <w:r w:rsidRPr="00D12F35">
        <w:rPr>
          <w:rFonts w:eastAsia="Calibri"/>
          <w:i/>
          <w:lang w:val="vi-VN"/>
        </w:rPr>
        <w:t xml:space="preserve">số </w:t>
      </w:r>
      <w:r w:rsidRPr="00D12F35">
        <w:rPr>
          <w:rFonts w:eastAsia="Calibri"/>
          <w:i/>
        </w:rPr>
        <w:t>161</w:t>
      </w:r>
      <w:r w:rsidRPr="00D12F35">
        <w:rPr>
          <w:rFonts w:eastAsia="Calibri"/>
          <w:i/>
          <w:lang w:val="vi-VN"/>
        </w:rPr>
        <w:t>/TTr-TTr ngày</w:t>
      </w:r>
      <w:r w:rsidRPr="00D12F35">
        <w:rPr>
          <w:i/>
        </w:rPr>
        <w:t xml:space="preserve"> 23 tháng 02 năm 2023.</w:t>
      </w:r>
    </w:p>
    <w:p w:rsidR="000463A2" w:rsidRPr="00D12F35" w:rsidRDefault="000463A2" w:rsidP="000463A2">
      <w:pPr>
        <w:spacing w:before="80"/>
        <w:jc w:val="center"/>
        <w:rPr>
          <w:b/>
          <w:sz w:val="10"/>
          <w:szCs w:val="10"/>
          <w:lang w:val="vi-VN"/>
        </w:rPr>
      </w:pPr>
    </w:p>
    <w:p w:rsidR="000463A2" w:rsidRPr="00D12F35" w:rsidRDefault="000463A2" w:rsidP="000463A2">
      <w:pPr>
        <w:spacing w:before="80"/>
        <w:jc w:val="center"/>
        <w:rPr>
          <w:b/>
          <w:lang w:val="vi-VN"/>
        </w:rPr>
      </w:pPr>
      <w:r w:rsidRPr="00D12F35">
        <w:rPr>
          <w:b/>
          <w:lang w:val="vi-VN"/>
        </w:rPr>
        <w:t>QUYẾT ĐỊNH:</w:t>
      </w:r>
    </w:p>
    <w:p w:rsidR="000463A2" w:rsidRPr="00D12F35" w:rsidRDefault="000463A2" w:rsidP="000463A2">
      <w:pPr>
        <w:spacing w:before="80"/>
        <w:jc w:val="center"/>
        <w:rPr>
          <w:b/>
          <w:sz w:val="10"/>
          <w:szCs w:val="10"/>
          <w:lang w:val="vi-VN"/>
        </w:rPr>
      </w:pPr>
    </w:p>
    <w:p w:rsidR="000463A2" w:rsidRPr="00D12F35" w:rsidRDefault="000463A2" w:rsidP="000463A2">
      <w:pPr>
        <w:widowControl w:val="0"/>
        <w:spacing w:line="242" w:lineRule="auto"/>
        <w:ind w:firstLine="720"/>
        <w:jc w:val="both"/>
      </w:pPr>
      <w:r w:rsidRPr="00D12F35">
        <w:rPr>
          <w:rFonts w:eastAsia="Calibri"/>
          <w:b/>
          <w:lang w:val="vi-VN"/>
        </w:rPr>
        <w:t>Điều 1</w:t>
      </w:r>
      <w:r w:rsidRPr="00D12F35">
        <w:rPr>
          <w:rFonts w:eastAsia="Calibri"/>
          <w:lang w:val="vi-VN"/>
        </w:rPr>
        <w:t xml:space="preserve">. </w:t>
      </w:r>
      <w:r w:rsidRPr="00D12F35">
        <w:rPr>
          <w:lang w:val="en-GB" w:eastAsia="en-GB"/>
        </w:rPr>
        <w:t xml:space="preserve">Phê duyệt kèm theo Quyết định này 06 quy trình nội bộ giải quyết thủ tục hành chính trong lĩnh vực </w:t>
      </w:r>
      <w:r w:rsidRPr="00D12F35">
        <w:rPr>
          <w:iCs/>
          <w:spacing w:val="-4"/>
        </w:rPr>
        <w:t xml:space="preserve">tiếp công dân và lĩnh vực xử lý đơn </w:t>
      </w:r>
      <w:r w:rsidRPr="00D12F35">
        <w:rPr>
          <w:lang w:val="en-GB" w:eastAsia="en-GB"/>
        </w:rPr>
        <w:t xml:space="preserve">thuộc thẩm quyền của các cơ quan, đơn vị và địa phương trên địa bàn tỉnh Thừa Thiên Huế </w:t>
      </w:r>
      <w:r w:rsidRPr="00D12F35">
        <w:rPr>
          <w:i/>
        </w:rPr>
        <w:t>(Có Phụ lục kèm theo)</w:t>
      </w:r>
      <w:r w:rsidRPr="00D12F35">
        <w:t>.</w:t>
      </w:r>
    </w:p>
    <w:p w:rsidR="000463A2" w:rsidRPr="00D12F35" w:rsidRDefault="000463A2" w:rsidP="000463A2">
      <w:pPr>
        <w:widowControl w:val="0"/>
        <w:spacing w:line="242" w:lineRule="auto"/>
        <w:ind w:firstLine="720"/>
        <w:jc w:val="both"/>
      </w:pPr>
      <w:r w:rsidRPr="00D12F35">
        <w:rPr>
          <w:b/>
          <w:spacing w:val="4"/>
          <w:lang w:val="vi-VN"/>
        </w:rPr>
        <w:t>Điều 2.</w:t>
      </w:r>
      <w:r w:rsidRPr="00D12F35">
        <w:rPr>
          <w:b/>
          <w:spacing w:val="4"/>
        </w:rPr>
        <w:t xml:space="preserve"> </w:t>
      </w:r>
      <w:r w:rsidRPr="00D12F35">
        <w:t>Căn cứ vào Điều 1 của Quyết định này, giao trách nhiệm cho các cơ quan, đơn vị thực hiện các công việc sau:</w:t>
      </w:r>
    </w:p>
    <w:p w:rsidR="000463A2" w:rsidRPr="00D12F35" w:rsidRDefault="000463A2" w:rsidP="000463A2">
      <w:pPr>
        <w:widowControl w:val="0"/>
        <w:spacing w:line="242" w:lineRule="auto"/>
        <w:ind w:firstLine="720"/>
        <w:jc w:val="both"/>
      </w:pPr>
      <w:r w:rsidRPr="00D12F35">
        <w:t>1. Thanh tra tỉnh và các cơ quan chuyên môn thuộc UBND tỉnh; Ủy ban nhân dân các huyện, thị xã, thành phố Huế; Ủy ban nhân dân các xã, phường, thị trấn trên địa bàn tỉnh Thừa Thiên Huế; Trung tâm Phục vụ hành chính công có trách nhiệm thiết lập quy trình điện tử giải quyết thủ tục hành chính phần việc của đơn vị mình trên phần mềm Hệ thống xử lý một cửa tập trung tỉnh Thừa Thiên Huế.</w:t>
      </w:r>
    </w:p>
    <w:p w:rsidR="000463A2" w:rsidRPr="00D12F35" w:rsidRDefault="000463A2" w:rsidP="000463A2">
      <w:pPr>
        <w:widowControl w:val="0"/>
        <w:spacing w:line="242" w:lineRule="auto"/>
        <w:ind w:firstLine="720"/>
        <w:jc w:val="both"/>
      </w:pPr>
      <w:r w:rsidRPr="00D12F35">
        <w:lastRenderedPageBreak/>
        <w:t>2. UBND cấp huyện có trách nhiệm phổ biến và sao gửi Quyết định này đến UBND cấp xã trên địa bàn huyện.</w:t>
      </w:r>
    </w:p>
    <w:p w:rsidR="000463A2" w:rsidRPr="00D12F35" w:rsidRDefault="000463A2" w:rsidP="000463A2">
      <w:pPr>
        <w:widowControl w:val="0"/>
        <w:spacing w:line="242" w:lineRule="auto"/>
        <w:ind w:firstLine="720"/>
        <w:jc w:val="both"/>
        <w:rPr>
          <w:spacing w:val="-6"/>
          <w:lang w:val="nl-NL"/>
        </w:rPr>
      </w:pPr>
      <w:r w:rsidRPr="00D12F35">
        <w:rPr>
          <w:rFonts w:eastAsia="Calibri"/>
          <w:b/>
          <w:lang w:val="vi-VN"/>
        </w:rPr>
        <w:t xml:space="preserve">Điều 3. </w:t>
      </w:r>
      <w:r w:rsidRPr="00D12F35">
        <w:rPr>
          <w:spacing w:val="-6"/>
          <w:lang w:val="vi-VN"/>
        </w:rPr>
        <w:t xml:space="preserve">Quyết định này có hiệu lực thi hành kể từ ngày </w:t>
      </w:r>
      <w:r w:rsidRPr="00D12F35">
        <w:rPr>
          <w:spacing w:val="-6"/>
          <w:lang w:val="nl-NL"/>
        </w:rPr>
        <w:t>ký.</w:t>
      </w:r>
    </w:p>
    <w:p w:rsidR="000463A2" w:rsidRPr="00D12F35" w:rsidRDefault="000463A2" w:rsidP="000463A2">
      <w:pPr>
        <w:widowControl w:val="0"/>
        <w:spacing w:line="242" w:lineRule="auto"/>
        <w:ind w:firstLine="720"/>
        <w:jc w:val="both"/>
        <w:rPr>
          <w:spacing w:val="-2"/>
        </w:rPr>
      </w:pPr>
      <w:r w:rsidRPr="00D12F35">
        <w:rPr>
          <w:b/>
          <w:spacing w:val="-2"/>
          <w:lang w:val="nl-NL"/>
        </w:rPr>
        <w:t xml:space="preserve">Điều 4. </w:t>
      </w:r>
      <w:r w:rsidRPr="00D12F35">
        <w:rPr>
          <w:spacing w:val="-2"/>
        </w:rPr>
        <w:t>Chánh Văn phòng Ủy ban nhân dân tỉnh, Chánh Thanh tra tỉnh, Giám đốc các Sở, Thủ trưởng các cơ quan, đơn vị; Chủ tịch Ủy ban nhân dân các huyện, thị xã, thành phố Huế; Chủ tịch Ủy ban nhân dân các xã, phường, thị trấn và các tổ chức, cá nhân liên quan chịu trách nhiệm thi hành Quyết định này./.</w:t>
      </w:r>
    </w:p>
    <w:p w:rsidR="000463A2" w:rsidRPr="00D12F35" w:rsidRDefault="000463A2" w:rsidP="000463A2">
      <w:pPr>
        <w:ind w:firstLine="720"/>
        <w:jc w:val="both"/>
        <w:rPr>
          <w:lang w:val="vi-VN"/>
        </w:rPr>
      </w:pPr>
    </w:p>
    <w:tbl>
      <w:tblPr>
        <w:tblW w:w="9464" w:type="dxa"/>
        <w:tblLook w:val="01E0" w:firstRow="1" w:lastRow="1" w:firstColumn="1" w:lastColumn="1" w:noHBand="0" w:noVBand="0"/>
      </w:tblPr>
      <w:tblGrid>
        <w:gridCol w:w="5245"/>
        <w:gridCol w:w="4219"/>
      </w:tblGrid>
      <w:tr w:rsidR="000463A2" w:rsidRPr="00D12F35" w:rsidTr="003714EC">
        <w:tc>
          <w:tcPr>
            <w:tcW w:w="5245" w:type="dxa"/>
          </w:tcPr>
          <w:p w:rsidR="000463A2" w:rsidRPr="00D12F35" w:rsidRDefault="000463A2" w:rsidP="0066452C">
            <w:pPr>
              <w:jc w:val="both"/>
              <w:rPr>
                <w:b/>
                <w:bCs/>
                <w:i/>
                <w:iCs/>
                <w:sz w:val="24"/>
                <w:lang w:val="vi-VN"/>
              </w:rPr>
            </w:pPr>
            <w:r w:rsidRPr="00D12F35">
              <w:rPr>
                <w:b/>
                <w:bCs/>
                <w:i/>
                <w:iCs/>
                <w:sz w:val="24"/>
                <w:lang w:val="vi-VN"/>
              </w:rPr>
              <w:t>Nơi nhận:</w:t>
            </w:r>
          </w:p>
          <w:p w:rsidR="000463A2" w:rsidRPr="00D12F35" w:rsidRDefault="000463A2" w:rsidP="0066452C">
            <w:pPr>
              <w:tabs>
                <w:tab w:val="left" w:pos="142"/>
                <w:tab w:val="left" w:pos="4253"/>
              </w:tabs>
              <w:rPr>
                <w:sz w:val="22"/>
                <w:szCs w:val="22"/>
                <w:lang w:val="vi-VN"/>
              </w:rPr>
            </w:pPr>
            <w:r w:rsidRPr="00D12F35">
              <w:rPr>
                <w:sz w:val="22"/>
                <w:szCs w:val="22"/>
                <w:lang w:val="vi-VN"/>
              </w:rPr>
              <w:t xml:space="preserve">- Như Điều </w:t>
            </w:r>
            <w:r w:rsidRPr="00D12F35">
              <w:rPr>
                <w:sz w:val="22"/>
                <w:szCs w:val="22"/>
                <w:lang w:val="nl-NL"/>
              </w:rPr>
              <w:t>4</w:t>
            </w:r>
            <w:r w:rsidRPr="00D12F35">
              <w:rPr>
                <w:sz w:val="22"/>
                <w:szCs w:val="22"/>
                <w:lang w:val="vi-VN"/>
              </w:rPr>
              <w:t>;</w:t>
            </w:r>
          </w:p>
          <w:p w:rsidR="000463A2" w:rsidRPr="00D12F35" w:rsidRDefault="000463A2" w:rsidP="0066452C">
            <w:pPr>
              <w:tabs>
                <w:tab w:val="left" w:pos="142"/>
                <w:tab w:val="left" w:pos="4253"/>
              </w:tabs>
              <w:rPr>
                <w:sz w:val="22"/>
                <w:szCs w:val="22"/>
                <w:lang w:val="nl-NL"/>
              </w:rPr>
            </w:pPr>
            <w:r w:rsidRPr="00D12F35">
              <w:rPr>
                <w:sz w:val="22"/>
                <w:szCs w:val="22"/>
                <w:lang w:val="vi-VN"/>
              </w:rPr>
              <w:t xml:space="preserve">- </w:t>
            </w:r>
            <w:r w:rsidRPr="00D12F35">
              <w:rPr>
                <w:spacing w:val="-4"/>
                <w:sz w:val="22"/>
                <w:szCs w:val="22"/>
                <w:lang w:val="nl-NL"/>
              </w:rPr>
              <w:t>Cục KSTTHC (Văn phòng Chính phủ);</w:t>
            </w:r>
          </w:p>
          <w:p w:rsidR="000463A2" w:rsidRPr="00D12F35" w:rsidRDefault="000463A2" w:rsidP="0066452C">
            <w:pPr>
              <w:rPr>
                <w:sz w:val="22"/>
                <w:szCs w:val="22"/>
                <w:lang w:val="vi-VN"/>
              </w:rPr>
            </w:pPr>
            <w:r w:rsidRPr="00D12F35">
              <w:rPr>
                <w:sz w:val="22"/>
                <w:szCs w:val="22"/>
                <w:lang w:val="vi-VN"/>
              </w:rPr>
              <w:t>- CT, các PCT UBND tỉnh;</w:t>
            </w:r>
          </w:p>
          <w:p w:rsidR="000463A2" w:rsidRDefault="000463A2" w:rsidP="0066452C">
            <w:pPr>
              <w:tabs>
                <w:tab w:val="left" w:pos="142"/>
                <w:tab w:val="left" w:pos="4253"/>
              </w:tabs>
              <w:rPr>
                <w:sz w:val="22"/>
                <w:szCs w:val="22"/>
                <w:lang w:val="vi-VN"/>
              </w:rPr>
            </w:pPr>
            <w:r w:rsidRPr="00D12F35">
              <w:rPr>
                <w:sz w:val="22"/>
                <w:szCs w:val="22"/>
                <w:lang w:val="vi-VN"/>
              </w:rPr>
              <w:t>- Các PCVP UBND tỉnh;</w:t>
            </w:r>
          </w:p>
          <w:p w:rsidR="00FC58C8" w:rsidRPr="00FC58C8" w:rsidRDefault="00FC58C8" w:rsidP="0066452C">
            <w:pPr>
              <w:tabs>
                <w:tab w:val="left" w:pos="142"/>
                <w:tab w:val="left" w:pos="4253"/>
              </w:tabs>
              <w:rPr>
                <w:sz w:val="22"/>
                <w:szCs w:val="22"/>
              </w:rPr>
            </w:pPr>
            <w:r>
              <w:rPr>
                <w:sz w:val="22"/>
                <w:szCs w:val="22"/>
              </w:rPr>
              <w:t>- Ban Tiếp công dân;</w:t>
            </w:r>
          </w:p>
          <w:p w:rsidR="000463A2" w:rsidRPr="00D12F35" w:rsidRDefault="000463A2" w:rsidP="0066452C">
            <w:pPr>
              <w:tabs>
                <w:tab w:val="left" w:pos="142"/>
                <w:tab w:val="left" w:pos="4253"/>
              </w:tabs>
              <w:rPr>
                <w:sz w:val="22"/>
                <w:szCs w:val="22"/>
                <w:lang w:val="vi-VN"/>
              </w:rPr>
            </w:pPr>
            <w:r w:rsidRPr="00D12F35">
              <w:rPr>
                <w:sz w:val="22"/>
                <w:szCs w:val="22"/>
                <w:lang w:val="vi-VN"/>
              </w:rPr>
              <w:t xml:space="preserve">- Cổng TTĐT, TT PVHCC, CV: </w:t>
            </w:r>
            <w:r w:rsidRPr="00D12F35">
              <w:rPr>
                <w:sz w:val="22"/>
                <w:szCs w:val="22"/>
              </w:rPr>
              <w:t>NC</w:t>
            </w:r>
            <w:r w:rsidRPr="00D12F35">
              <w:rPr>
                <w:sz w:val="22"/>
                <w:szCs w:val="22"/>
                <w:lang w:val="vi-VN"/>
              </w:rPr>
              <w:t>;</w:t>
            </w:r>
          </w:p>
          <w:p w:rsidR="000463A2" w:rsidRPr="00D12F35" w:rsidRDefault="000463A2" w:rsidP="0066452C">
            <w:pPr>
              <w:rPr>
                <w:sz w:val="22"/>
                <w:szCs w:val="22"/>
                <w:lang w:val="vi-VN"/>
              </w:rPr>
            </w:pPr>
            <w:r w:rsidRPr="00D12F35">
              <w:rPr>
                <w:sz w:val="22"/>
                <w:szCs w:val="22"/>
                <w:lang w:val="vi-VN"/>
              </w:rPr>
              <w:t>- Lưu</w:t>
            </w:r>
            <w:r w:rsidRPr="00D12F35">
              <w:rPr>
                <w:sz w:val="22"/>
                <w:szCs w:val="22"/>
              </w:rPr>
              <w:t>: VT, KSTT.</w:t>
            </w:r>
          </w:p>
        </w:tc>
        <w:tc>
          <w:tcPr>
            <w:tcW w:w="4219" w:type="dxa"/>
          </w:tcPr>
          <w:p w:rsidR="000463A2" w:rsidRPr="00D12F35" w:rsidRDefault="000463A2" w:rsidP="0066452C">
            <w:pPr>
              <w:jc w:val="center"/>
              <w:rPr>
                <w:b/>
                <w:bCs/>
                <w:lang w:val="vi-VN"/>
              </w:rPr>
            </w:pPr>
            <w:r w:rsidRPr="00D12F35">
              <w:rPr>
                <w:b/>
                <w:bCs/>
              </w:rPr>
              <w:t xml:space="preserve">KT. </w:t>
            </w:r>
            <w:r w:rsidRPr="00D12F35">
              <w:rPr>
                <w:b/>
                <w:bCs/>
                <w:lang w:val="vi-VN"/>
              </w:rPr>
              <w:t>CHỦ TỊCH</w:t>
            </w:r>
          </w:p>
          <w:p w:rsidR="000463A2" w:rsidRPr="00D12F35" w:rsidRDefault="000463A2" w:rsidP="0066452C">
            <w:pPr>
              <w:jc w:val="center"/>
              <w:rPr>
                <w:b/>
                <w:bCs/>
              </w:rPr>
            </w:pPr>
            <w:r w:rsidRPr="00D12F35">
              <w:rPr>
                <w:b/>
                <w:bCs/>
              </w:rPr>
              <w:t>PHÓ CHỦ TỊCH</w:t>
            </w:r>
          </w:p>
          <w:p w:rsidR="000463A2" w:rsidRPr="00D12F35" w:rsidRDefault="000463A2" w:rsidP="0066452C">
            <w:pPr>
              <w:jc w:val="center"/>
              <w:rPr>
                <w:b/>
                <w:bCs/>
              </w:rPr>
            </w:pPr>
          </w:p>
          <w:p w:rsidR="000463A2" w:rsidRPr="00D12F35" w:rsidRDefault="000463A2" w:rsidP="0066452C">
            <w:pPr>
              <w:jc w:val="center"/>
              <w:rPr>
                <w:b/>
                <w:bCs/>
              </w:rPr>
            </w:pPr>
          </w:p>
          <w:p w:rsidR="000463A2" w:rsidRDefault="000463A2" w:rsidP="0066452C">
            <w:pPr>
              <w:jc w:val="center"/>
              <w:rPr>
                <w:b/>
                <w:bCs/>
              </w:rPr>
            </w:pPr>
          </w:p>
          <w:p w:rsidR="003374C3" w:rsidRPr="00D12F35" w:rsidRDefault="003374C3" w:rsidP="0066452C">
            <w:pPr>
              <w:jc w:val="center"/>
              <w:rPr>
                <w:b/>
                <w:bCs/>
              </w:rPr>
            </w:pPr>
          </w:p>
          <w:p w:rsidR="000463A2" w:rsidRPr="00D12F35" w:rsidRDefault="000463A2" w:rsidP="0066452C">
            <w:pPr>
              <w:jc w:val="center"/>
              <w:rPr>
                <w:b/>
                <w:bCs/>
              </w:rPr>
            </w:pPr>
          </w:p>
          <w:p w:rsidR="000463A2" w:rsidRPr="00D12F35" w:rsidRDefault="000463A2" w:rsidP="0066452C">
            <w:pPr>
              <w:jc w:val="center"/>
              <w:rPr>
                <w:b/>
                <w:bCs/>
              </w:rPr>
            </w:pPr>
            <w:r w:rsidRPr="00D12F35">
              <w:rPr>
                <w:b/>
                <w:bCs/>
              </w:rPr>
              <w:t>Nguyễn Thanh Bình</w:t>
            </w:r>
          </w:p>
          <w:p w:rsidR="000463A2" w:rsidRPr="00D12F35" w:rsidRDefault="000463A2" w:rsidP="0066452C">
            <w:pPr>
              <w:jc w:val="center"/>
              <w:rPr>
                <w:b/>
                <w:bCs/>
                <w:sz w:val="26"/>
                <w:szCs w:val="26"/>
                <w:lang w:val="vi-VN"/>
              </w:rPr>
            </w:pPr>
          </w:p>
          <w:p w:rsidR="000463A2" w:rsidRPr="00D12F35" w:rsidRDefault="000463A2" w:rsidP="0066452C">
            <w:pPr>
              <w:jc w:val="center"/>
              <w:rPr>
                <w:b/>
                <w:lang w:val="vi-VN"/>
              </w:rPr>
            </w:pPr>
          </w:p>
          <w:p w:rsidR="000463A2" w:rsidRPr="00D12F35" w:rsidRDefault="000463A2" w:rsidP="0066452C">
            <w:pPr>
              <w:jc w:val="center"/>
              <w:rPr>
                <w:b/>
                <w:lang w:val="vi-VN"/>
              </w:rPr>
            </w:pPr>
          </w:p>
          <w:p w:rsidR="000463A2" w:rsidRPr="00D12F35" w:rsidRDefault="000463A2" w:rsidP="0066452C">
            <w:pPr>
              <w:jc w:val="center"/>
              <w:rPr>
                <w:b/>
                <w:lang w:val="vi-VN"/>
              </w:rPr>
            </w:pPr>
          </w:p>
          <w:p w:rsidR="000463A2" w:rsidRPr="00D12F35" w:rsidRDefault="000463A2" w:rsidP="0066452C">
            <w:pPr>
              <w:rPr>
                <w:b/>
                <w:lang w:val="vi-VN"/>
              </w:rPr>
            </w:pPr>
          </w:p>
          <w:p w:rsidR="000463A2" w:rsidRPr="00D12F35" w:rsidRDefault="000463A2" w:rsidP="0066452C">
            <w:pPr>
              <w:rPr>
                <w:lang w:val="vi-VN"/>
              </w:rPr>
            </w:pPr>
          </w:p>
          <w:p w:rsidR="000463A2" w:rsidRPr="00D12F35" w:rsidRDefault="000463A2" w:rsidP="0066452C">
            <w:pPr>
              <w:jc w:val="center"/>
              <w:rPr>
                <w:b/>
              </w:rPr>
            </w:pPr>
          </w:p>
        </w:tc>
      </w:tr>
    </w:tbl>
    <w:p w:rsidR="000463A2" w:rsidRPr="00D12F35" w:rsidRDefault="000463A2" w:rsidP="000463A2">
      <w:pPr>
        <w:rPr>
          <w:lang w:val="vi-VN"/>
        </w:rPr>
        <w:sectPr w:rsidR="000463A2" w:rsidRPr="00D12F35" w:rsidSect="00B85BFA">
          <w:headerReference w:type="default" r:id="rId7"/>
          <w:pgSz w:w="11907" w:h="16839" w:code="9"/>
          <w:pgMar w:top="1134" w:right="1134" w:bottom="1134" w:left="1701" w:header="510" w:footer="720" w:gutter="0"/>
          <w:pgNumType w:start="1"/>
          <w:cols w:space="720"/>
          <w:titlePg/>
          <w:docGrid w:linePitch="381"/>
        </w:sectPr>
      </w:pPr>
    </w:p>
    <w:p w:rsidR="000463A2" w:rsidRPr="00D12F35" w:rsidRDefault="000463A2" w:rsidP="000463A2">
      <w:pPr>
        <w:widowControl w:val="0"/>
        <w:jc w:val="center"/>
        <w:rPr>
          <w:b/>
          <w:lang w:val="en-GB" w:eastAsia="en-GB"/>
        </w:rPr>
      </w:pPr>
      <w:r w:rsidRPr="00D12F35">
        <w:rPr>
          <w:b/>
          <w:lang w:val="en-GB" w:eastAsia="en-GB"/>
        </w:rPr>
        <w:lastRenderedPageBreak/>
        <w:t>Phụ lục</w:t>
      </w:r>
    </w:p>
    <w:p w:rsidR="000463A2" w:rsidRPr="00D12F35" w:rsidRDefault="000463A2" w:rsidP="000463A2">
      <w:pPr>
        <w:widowControl w:val="0"/>
        <w:jc w:val="center"/>
        <w:rPr>
          <w:b/>
        </w:rPr>
      </w:pPr>
      <w:r w:rsidRPr="00D12F35">
        <w:rPr>
          <w:b/>
          <w:lang w:val="en-GB" w:eastAsia="en-GB"/>
        </w:rPr>
        <w:t xml:space="preserve">QUY TRÌNH NỘI BỘ GIẢI QUYẾT THỦ TỤC HÀNH CHÍNH THỰC TRONG </w:t>
      </w:r>
      <w:r w:rsidRPr="00D12F35">
        <w:rPr>
          <w:b/>
        </w:rPr>
        <w:t xml:space="preserve">LĨNH VỰC TIẾP CÔNG DÂN VÀ LĨNH VỰC XỬ LÝ ĐƠN </w:t>
      </w:r>
      <w:r w:rsidRPr="00D12F35">
        <w:rPr>
          <w:b/>
          <w:lang w:val="en-GB" w:eastAsia="en-GB"/>
        </w:rPr>
        <w:t xml:space="preserve">THUỘC THẨM QUYỀN </w:t>
      </w:r>
      <w:r w:rsidRPr="00D12F35">
        <w:rPr>
          <w:b/>
          <w:spacing w:val="-6"/>
        </w:rPr>
        <w:t>CỦA CÁC CƠ QUAN, ĐƠN VỊ VÀ ĐỊA PHƯƠNG TRÊN ĐỊA BÀN TỈNH THỪA THIÊN HUẾ</w:t>
      </w:r>
    </w:p>
    <w:p w:rsidR="000463A2" w:rsidRPr="00D12F35" w:rsidRDefault="000463A2" w:rsidP="000463A2">
      <w:pPr>
        <w:widowControl w:val="0"/>
        <w:jc w:val="center"/>
        <w:rPr>
          <w:i/>
          <w:sz w:val="26"/>
          <w:szCs w:val="26"/>
        </w:rPr>
      </w:pPr>
      <w:r w:rsidRPr="00D12F35">
        <w:rPr>
          <w:i/>
          <w:sz w:val="26"/>
          <w:szCs w:val="26"/>
        </w:rPr>
        <w:t xml:space="preserve"> (Kèm theo Quyết định số</w:t>
      </w:r>
      <w:r w:rsidR="003374C3">
        <w:rPr>
          <w:i/>
          <w:sz w:val="26"/>
          <w:szCs w:val="26"/>
        </w:rPr>
        <w:t xml:space="preserve"> 450</w:t>
      </w:r>
      <w:r w:rsidRPr="00D12F35">
        <w:rPr>
          <w:i/>
          <w:sz w:val="26"/>
          <w:szCs w:val="26"/>
        </w:rPr>
        <w:t xml:space="preserve"> /QĐ-UBN</w:t>
      </w:r>
      <w:r w:rsidRPr="00D12F35">
        <w:rPr>
          <w:i/>
          <w:sz w:val="26"/>
          <w:szCs w:val="26"/>
          <w:lang w:val="vi-VN"/>
        </w:rPr>
        <w:t xml:space="preserve">D </w:t>
      </w:r>
      <w:r w:rsidRPr="00D12F35">
        <w:rPr>
          <w:i/>
          <w:sz w:val="26"/>
          <w:szCs w:val="26"/>
        </w:rPr>
        <w:t>ngày</w:t>
      </w:r>
      <w:r w:rsidR="003374C3">
        <w:rPr>
          <w:i/>
          <w:sz w:val="26"/>
          <w:szCs w:val="26"/>
        </w:rPr>
        <w:t xml:space="preserve"> 02 </w:t>
      </w:r>
      <w:r w:rsidRPr="00D12F35">
        <w:rPr>
          <w:i/>
          <w:sz w:val="26"/>
          <w:szCs w:val="26"/>
        </w:rPr>
        <w:t>tháng</w:t>
      </w:r>
      <w:r w:rsidR="003374C3">
        <w:rPr>
          <w:i/>
          <w:sz w:val="26"/>
          <w:szCs w:val="26"/>
        </w:rPr>
        <w:t xml:space="preserve"> 3 </w:t>
      </w:r>
      <w:r w:rsidRPr="00D12F35">
        <w:rPr>
          <w:i/>
          <w:sz w:val="26"/>
          <w:szCs w:val="26"/>
        </w:rPr>
        <w:t>năm 2023 của Chủ tịch UBND tỉnh Thừa Thiên Huế)</w:t>
      </w:r>
    </w:p>
    <w:p w:rsidR="000463A2" w:rsidRPr="00D12F35" w:rsidRDefault="000463A2" w:rsidP="000463A2">
      <w:pPr>
        <w:widowControl w:val="0"/>
        <w:jc w:val="center"/>
        <w:rPr>
          <w:i/>
          <w:sz w:val="26"/>
          <w:szCs w:val="26"/>
        </w:rPr>
      </w:pPr>
      <w:r w:rsidRPr="00D12F35">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margin">
                  <wp:posOffset>2739390</wp:posOffset>
                </wp:positionH>
                <wp:positionV relativeFrom="paragraph">
                  <wp:posOffset>34925</wp:posOffset>
                </wp:positionV>
                <wp:extent cx="34004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A14093"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5.7pt,2.75pt" to="48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">
                <w10:wrap anchorx="margin"/>
              </v:line>
            </w:pict>
          </mc:Fallback>
        </mc:AlternateContent>
      </w:r>
    </w:p>
    <w:p w:rsidR="000463A2" w:rsidRPr="00D12F35" w:rsidRDefault="000463A2" w:rsidP="000463A2">
      <w:pPr>
        <w:widowControl w:val="0"/>
        <w:jc w:val="center"/>
        <w:rPr>
          <w:b/>
          <w:sz w:val="26"/>
          <w:szCs w:val="26"/>
        </w:rPr>
      </w:pPr>
      <w:r w:rsidRPr="00D12F35">
        <w:rPr>
          <w:b/>
          <w:sz w:val="26"/>
          <w:szCs w:val="26"/>
          <w:lang w:val="vi-VN"/>
        </w:rPr>
        <w:t>Phần I. DANH MỤC QUY TRÌNH</w:t>
      </w:r>
    </w:p>
    <w:p w:rsidR="000463A2" w:rsidRPr="00D12F35" w:rsidRDefault="000463A2" w:rsidP="000463A2">
      <w:pPr>
        <w:widowControl w:val="0"/>
        <w:jc w:val="center"/>
        <w:rPr>
          <w:b/>
          <w:sz w:val="26"/>
          <w:szCs w:val="26"/>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539"/>
        <w:gridCol w:w="2693"/>
        <w:gridCol w:w="5950"/>
      </w:tblGrid>
      <w:tr w:rsidR="000463A2" w:rsidRPr="00D12F35" w:rsidTr="0066452C">
        <w:trPr>
          <w:trHeight w:val="423"/>
          <w:jc w:val="center"/>
        </w:trPr>
        <w:tc>
          <w:tcPr>
            <w:tcW w:w="988" w:type="dxa"/>
            <w:vAlign w:val="center"/>
          </w:tcPr>
          <w:p w:rsidR="000463A2" w:rsidRPr="00D12F35" w:rsidRDefault="000463A2" w:rsidP="0066452C">
            <w:pPr>
              <w:tabs>
                <w:tab w:val="left" w:pos="690"/>
              </w:tabs>
              <w:jc w:val="center"/>
              <w:rPr>
                <w:b/>
                <w:bCs/>
                <w:spacing w:val="-2"/>
              </w:rPr>
            </w:pPr>
            <w:r w:rsidRPr="00D12F35">
              <w:rPr>
                <w:b/>
                <w:bCs/>
                <w:spacing w:val="-2"/>
              </w:rPr>
              <w:t>STT</w:t>
            </w:r>
          </w:p>
        </w:tc>
        <w:tc>
          <w:tcPr>
            <w:tcW w:w="4539" w:type="dxa"/>
            <w:vAlign w:val="center"/>
          </w:tcPr>
          <w:p w:rsidR="000463A2" w:rsidRPr="00D12F35" w:rsidRDefault="000463A2" w:rsidP="0066452C">
            <w:pPr>
              <w:tabs>
                <w:tab w:val="left" w:pos="690"/>
              </w:tabs>
              <w:jc w:val="center"/>
              <w:rPr>
                <w:b/>
                <w:bCs/>
                <w:spacing w:val="-2"/>
              </w:rPr>
            </w:pPr>
            <w:r w:rsidRPr="00D12F35">
              <w:rPr>
                <w:b/>
                <w:bCs/>
                <w:spacing w:val="-2"/>
              </w:rPr>
              <w:t xml:space="preserve">Tên Quy trình </w:t>
            </w:r>
          </w:p>
        </w:tc>
        <w:tc>
          <w:tcPr>
            <w:tcW w:w="2693" w:type="dxa"/>
          </w:tcPr>
          <w:p w:rsidR="000463A2" w:rsidRPr="00D12F35" w:rsidRDefault="000463A2" w:rsidP="0066452C">
            <w:pPr>
              <w:tabs>
                <w:tab w:val="left" w:pos="690"/>
              </w:tabs>
              <w:jc w:val="center"/>
              <w:rPr>
                <w:b/>
                <w:bCs/>
                <w:spacing w:val="-2"/>
              </w:rPr>
            </w:pPr>
            <w:r w:rsidRPr="00D12F35">
              <w:rPr>
                <w:b/>
                <w:bCs/>
                <w:spacing w:val="-2"/>
              </w:rPr>
              <w:t>Mã số TTHC</w:t>
            </w:r>
          </w:p>
        </w:tc>
        <w:tc>
          <w:tcPr>
            <w:tcW w:w="5950" w:type="dxa"/>
            <w:vAlign w:val="center"/>
          </w:tcPr>
          <w:p w:rsidR="000463A2" w:rsidRPr="00D12F35" w:rsidRDefault="000463A2" w:rsidP="0066452C">
            <w:pPr>
              <w:tabs>
                <w:tab w:val="left" w:pos="690"/>
              </w:tabs>
              <w:jc w:val="center"/>
              <w:rPr>
                <w:b/>
                <w:bCs/>
                <w:spacing w:val="-2"/>
              </w:rPr>
            </w:pPr>
            <w:r w:rsidRPr="00D12F35">
              <w:rPr>
                <w:b/>
                <w:bCs/>
                <w:spacing w:val="-2"/>
              </w:rPr>
              <w:t>Quyết định công bố Danh mục TTHC</w:t>
            </w:r>
          </w:p>
        </w:tc>
      </w:tr>
      <w:tr w:rsidR="000463A2" w:rsidRPr="00D12F35" w:rsidTr="0066452C">
        <w:trPr>
          <w:trHeight w:val="850"/>
          <w:jc w:val="center"/>
        </w:trPr>
        <w:tc>
          <w:tcPr>
            <w:tcW w:w="988" w:type="dxa"/>
            <w:vAlign w:val="center"/>
          </w:tcPr>
          <w:p w:rsidR="000463A2" w:rsidRPr="00D12F35" w:rsidRDefault="000463A2" w:rsidP="0066452C">
            <w:pPr>
              <w:ind w:left="-120"/>
              <w:jc w:val="center"/>
              <w:rPr>
                <w:b/>
              </w:rPr>
            </w:pPr>
            <w:r w:rsidRPr="00D12F35">
              <w:t>1</w:t>
            </w:r>
          </w:p>
        </w:tc>
        <w:tc>
          <w:tcPr>
            <w:tcW w:w="4539" w:type="dxa"/>
            <w:vAlign w:val="center"/>
          </w:tcPr>
          <w:p w:rsidR="000463A2" w:rsidRPr="00D12F35" w:rsidRDefault="000463A2" w:rsidP="0066452C">
            <w:r w:rsidRPr="00D12F35">
              <w:rPr>
                <w:lang w:val="vi-VN"/>
              </w:rPr>
              <w:t xml:space="preserve">Thủ tục </w:t>
            </w:r>
            <w:r w:rsidRPr="00D12F35">
              <w:t xml:space="preserve">tiếp công dân </w:t>
            </w:r>
            <w:r w:rsidRPr="00D12F35">
              <w:rPr>
                <w:lang w:val="vi-VN"/>
              </w:rPr>
              <w:t>cấp tỉnh</w:t>
            </w:r>
          </w:p>
        </w:tc>
        <w:tc>
          <w:tcPr>
            <w:tcW w:w="2693" w:type="dxa"/>
            <w:vAlign w:val="center"/>
          </w:tcPr>
          <w:p w:rsidR="000463A2" w:rsidRPr="00D12F35" w:rsidRDefault="000463A2" w:rsidP="0066452C">
            <w:pPr>
              <w:tabs>
                <w:tab w:val="left" w:pos="690"/>
              </w:tabs>
              <w:jc w:val="center"/>
              <w:rPr>
                <w:b/>
              </w:rPr>
            </w:pPr>
            <w:r w:rsidRPr="00D12F35">
              <w:t>1.010943</w:t>
            </w:r>
          </w:p>
        </w:tc>
        <w:tc>
          <w:tcPr>
            <w:tcW w:w="5950" w:type="dxa"/>
            <w:vMerge w:val="restart"/>
            <w:vAlign w:val="center"/>
          </w:tcPr>
          <w:p w:rsidR="000463A2" w:rsidRPr="00D12F35" w:rsidRDefault="000463A2" w:rsidP="0066452C">
            <w:pPr>
              <w:jc w:val="both"/>
            </w:pPr>
            <w:r w:rsidRPr="00D12F35">
              <w:rPr>
                <w:spacing w:val="-2"/>
              </w:rPr>
              <w:t>Quyết định số 1437/QĐ-UBND ngày 15 tháng 6 năm 2022 của Ủy ban nhân</w:t>
            </w:r>
            <w:r w:rsidRPr="00D12F35">
              <w:rPr>
                <w:rFonts w:eastAsia="Calibri"/>
                <w:i/>
                <w:lang w:val="vi-VN"/>
              </w:rPr>
              <w:t xml:space="preserve"> </w:t>
            </w:r>
            <w:r w:rsidRPr="00D12F35">
              <w:rPr>
                <w:spacing w:val="-2"/>
              </w:rPr>
              <w:t xml:space="preserve">dân tỉnh Thừa Thiên Huế về việc Công bố </w:t>
            </w:r>
            <w:r w:rsidRPr="00D12F35">
              <w:t>danh mục thủ tục hành chính được thay thế trong lĩnh vực xử lý đơn, lĩnh vực tiếp công dân thuộc phạm vi quản lý Nhà nước của Thanh tra tỉnh Thừa Thiên Huế</w:t>
            </w:r>
          </w:p>
        </w:tc>
      </w:tr>
      <w:tr w:rsidR="000463A2" w:rsidRPr="00D12F35" w:rsidTr="0066452C">
        <w:trPr>
          <w:trHeight w:val="834"/>
          <w:jc w:val="center"/>
        </w:trPr>
        <w:tc>
          <w:tcPr>
            <w:tcW w:w="988" w:type="dxa"/>
            <w:vAlign w:val="center"/>
          </w:tcPr>
          <w:p w:rsidR="000463A2" w:rsidRPr="00D12F35" w:rsidRDefault="000463A2" w:rsidP="0066452C">
            <w:pPr>
              <w:ind w:left="-120"/>
              <w:jc w:val="center"/>
            </w:pPr>
            <w:r w:rsidRPr="00D12F35">
              <w:t>2</w:t>
            </w:r>
          </w:p>
        </w:tc>
        <w:tc>
          <w:tcPr>
            <w:tcW w:w="4539" w:type="dxa"/>
            <w:vAlign w:val="center"/>
          </w:tcPr>
          <w:p w:rsidR="000463A2" w:rsidRPr="00D12F35" w:rsidRDefault="000463A2" w:rsidP="0066452C">
            <w:r w:rsidRPr="00D12F35">
              <w:rPr>
                <w:lang w:val="vi-VN"/>
              </w:rPr>
              <w:t xml:space="preserve">Thủ tục </w:t>
            </w:r>
            <w:r w:rsidRPr="00D12F35">
              <w:t>xử lý đơn</w:t>
            </w:r>
            <w:r w:rsidRPr="00D12F35">
              <w:rPr>
                <w:lang w:val="vi-VN"/>
              </w:rPr>
              <w:t xml:space="preserve"> tại cấp tỉnh</w:t>
            </w:r>
            <w:r w:rsidRPr="00D12F35">
              <w:t xml:space="preserve"> </w:t>
            </w:r>
          </w:p>
        </w:tc>
        <w:tc>
          <w:tcPr>
            <w:tcW w:w="2693" w:type="dxa"/>
            <w:vAlign w:val="center"/>
          </w:tcPr>
          <w:p w:rsidR="000463A2" w:rsidRPr="00D12F35" w:rsidRDefault="00FD3DB9" w:rsidP="0066452C">
            <w:pPr>
              <w:tabs>
                <w:tab w:val="left" w:pos="690"/>
              </w:tabs>
              <w:jc w:val="center"/>
              <w:rPr>
                <w:lang w:val="vi-VN"/>
              </w:rPr>
            </w:pPr>
            <w:hyperlink r:id="rId8" w:history="1">
              <w:r w:rsidR="000463A2" w:rsidRPr="00D12F35">
                <w:rPr>
                  <w:rStyle w:val="link"/>
                  <w:rFonts w:eastAsia="MS Mincho"/>
                </w:rPr>
                <w:t>2.002499</w:t>
              </w:r>
            </w:hyperlink>
          </w:p>
        </w:tc>
        <w:tc>
          <w:tcPr>
            <w:tcW w:w="5950" w:type="dxa"/>
            <w:vMerge/>
            <w:vAlign w:val="center"/>
          </w:tcPr>
          <w:p w:rsidR="000463A2" w:rsidRPr="00D12F35" w:rsidRDefault="000463A2" w:rsidP="0066452C">
            <w:pPr>
              <w:jc w:val="both"/>
              <w:rPr>
                <w:lang w:val="vi-VN"/>
              </w:rPr>
            </w:pPr>
          </w:p>
        </w:tc>
      </w:tr>
      <w:tr w:rsidR="000463A2" w:rsidRPr="00D12F35" w:rsidTr="0066452C">
        <w:trPr>
          <w:trHeight w:val="846"/>
          <w:jc w:val="center"/>
        </w:trPr>
        <w:tc>
          <w:tcPr>
            <w:tcW w:w="988" w:type="dxa"/>
            <w:vAlign w:val="center"/>
          </w:tcPr>
          <w:p w:rsidR="000463A2" w:rsidRPr="00D12F35" w:rsidRDefault="000463A2" w:rsidP="0066452C">
            <w:pPr>
              <w:ind w:left="-120"/>
              <w:jc w:val="center"/>
            </w:pPr>
            <w:r w:rsidRPr="00D12F35">
              <w:t>3</w:t>
            </w:r>
          </w:p>
        </w:tc>
        <w:tc>
          <w:tcPr>
            <w:tcW w:w="4539" w:type="dxa"/>
            <w:vAlign w:val="center"/>
          </w:tcPr>
          <w:p w:rsidR="000463A2" w:rsidRPr="00D12F35" w:rsidRDefault="000463A2" w:rsidP="0066452C">
            <w:r w:rsidRPr="00D12F35">
              <w:rPr>
                <w:lang w:val="vi-VN"/>
              </w:rPr>
              <w:t xml:space="preserve">Thủ tục </w:t>
            </w:r>
            <w:r w:rsidRPr="00D12F35">
              <w:t xml:space="preserve">tiếp công dân tại </w:t>
            </w:r>
            <w:r w:rsidRPr="00D12F35">
              <w:rPr>
                <w:lang w:val="vi-VN"/>
              </w:rPr>
              <w:t>cấp huyện</w:t>
            </w:r>
          </w:p>
        </w:tc>
        <w:tc>
          <w:tcPr>
            <w:tcW w:w="2693" w:type="dxa"/>
            <w:vAlign w:val="center"/>
          </w:tcPr>
          <w:p w:rsidR="000463A2" w:rsidRPr="00D12F35" w:rsidRDefault="000463A2" w:rsidP="0066452C">
            <w:pPr>
              <w:tabs>
                <w:tab w:val="left" w:pos="690"/>
              </w:tabs>
              <w:jc w:val="center"/>
            </w:pPr>
            <w:r w:rsidRPr="00D12F35">
              <w:t>1.010944</w:t>
            </w:r>
          </w:p>
        </w:tc>
        <w:tc>
          <w:tcPr>
            <w:tcW w:w="5950" w:type="dxa"/>
            <w:vMerge/>
            <w:vAlign w:val="center"/>
          </w:tcPr>
          <w:p w:rsidR="000463A2" w:rsidRPr="00D12F35" w:rsidRDefault="000463A2" w:rsidP="0066452C">
            <w:pPr>
              <w:jc w:val="both"/>
            </w:pPr>
          </w:p>
        </w:tc>
      </w:tr>
      <w:tr w:rsidR="000463A2" w:rsidRPr="00D12F35" w:rsidTr="0066452C">
        <w:trPr>
          <w:trHeight w:val="844"/>
          <w:jc w:val="center"/>
        </w:trPr>
        <w:tc>
          <w:tcPr>
            <w:tcW w:w="988" w:type="dxa"/>
            <w:vAlign w:val="center"/>
          </w:tcPr>
          <w:p w:rsidR="000463A2" w:rsidRPr="00D12F35" w:rsidRDefault="000463A2" w:rsidP="0066452C">
            <w:pPr>
              <w:ind w:left="-120"/>
              <w:jc w:val="center"/>
            </w:pPr>
            <w:r w:rsidRPr="00D12F35">
              <w:t>4</w:t>
            </w:r>
          </w:p>
        </w:tc>
        <w:tc>
          <w:tcPr>
            <w:tcW w:w="4539" w:type="dxa"/>
            <w:vAlign w:val="center"/>
          </w:tcPr>
          <w:p w:rsidR="000463A2" w:rsidRPr="00D12F35" w:rsidRDefault="000463A2" w:rsidP="0066452C">
            <w:r w:rsidRPr="00D12F35">
              <w:rPr>
                <w:lang w:val="vi-VN"/>
              </w:rPr>
              <w:t xml:space="preserve">Thủ tục </w:t>
            </w:r>
            <w:r w:rsidRPr="00D12F35">
              <w:t>xử lý đơn</w:t>
            </w:r>
            <w:r w:rsidRPr="00D12F35">
              <w:rPr>
                <w:lang w:val="vi-VN"/>
              </w:rPr>
              <w:t xml:space="preserve"> tại cấp huyện</w:t>
            </w:r>
          </w:p>
        </w:tc>
        <w:tc>
          <w:tcPr>
            <w:tcW w:w="2693" w:type="dxa"/>
            <w:vAlign w:val="center"/>
          </w:tcPr>
          <w:p w:rsidR="000463A2" w:rsidRPr="00D12F35" w:rsidRDefault="00FD3DB9" w:rsidP="0066452C">
            <w:pPr>
              <w:tabs>
                <w:tab w:val="left" w:pos="690"/>
              </w:tabs>
              <w:jc w:val="center"/>
            </w:pPr>
            <w:hyperlink r:id="rId9" w:history="1">
              <w:r w:rsidR="000463A2" w:rsidRPr="00D12F35">
                <w:rPr>
                  <w:rStyle w:val="link"/>
                  <w:rFonts w:eastAsia="MS Mincho"/>
                </w:rPr>
                <w:t>2.002</w:t>
              </w:r>
            </w:hyperlink>
            <w:r w:rsidR="000463A2" w:rsidRPr="00D12F35">
              <w:t>500</w:t>
            </w:r>
          </w:p>
        </w:tc>
        <w:tc>
          <w:tcPr>
            <w:tcW w:w="5950" w:type="dxa"/>
            <w:vMerge/>
            <w:vAlign w:val="center"/>
          </w:tcPr>
          <w:p w:rsidR="000463A2" w:rsidRPr="00D12F35" w:rsidRDefault="000463A2" w:rsidP="0066452C">
            <w:pPr>
              <w:jc w:val="both"/>
            </w:pPr>
          </w:p>
        </w:tc>
      </w:tr>
      <w:tr w:rsidR="000463A2" w:rsidRPr="00D12F35" w:rsidTr="0066452C">
        <w:trPr>
          <w:trHeight w:val="842"/>
          <w:jc w:val="center"/>
        </w:trPr>
        <w:tc>
          <w:tcPr>
            <w:tcW w:w="988" w:type="dxa"/>
            <w:vAlign w:val="center"/>
          </w:tcPr>
          <w:p w:rsidR="000463A2" w:rsidRPr="00D12F35" w:rsidRDefault="000463A2" w:rsidP="0066452C">
            <w:pPr>
              <w:ind w:left="-120"/>
              <w:jc w:val="center"/>
            </w:pPr>
            <w:r w:rsidRPr="00D12F35">
              <w:t>5</w:t>
            </w:r>
          </w:p>
        </w:tc>
        <w:tc>
          <w:tcPr>
            <w:tcW w:w="4539" w:type="dxa"/>
            <w:vAlign w:val="center"/>
          </w:tcPr>
          <w:p w:rsidR="000463A2" w:rsidRPr="00D12F35" w:rsidRDefault="000463A2" w:rsidP="0066452C">
            <w:r w:rsidRPr="00D12F35">
              <w:rPr>
                <w:lang w:val="vi-VN"/>
              </w:rPr>
              <w:t xml:space="preserve">Thủ tục </w:t>
            </w:r>
            <w:r w:rsidRPr="00D12F35">
              <w:t xml:space="preserve">tiếp công dân </w:t>
            </w:r>
            <w:r w:rsidRPr="00D12F35">
              <w:rPr>
                <w:lang w:val="vi-VN"/>
              </w:rPr>
              <w:t>tại cấp xã</w:t>
            </w:r>
          </w:p>
        </w:tc>
        <w:tc>
          <w:tcPr>
            <w:tcW w:w="2693" w:type="dxa"/>
            <w:vAlign w:val="center"/>
          </w:tcPr>
          <w:p w:rsidR="000463A2" w:rsidRPr="00D12F35" w:rsidRDefault="000463A2" w:rsidP="0066452C">
            <w:pPr>
              <w:tabs>
                <w:tab w:val="left" w:pos="690"/>
              </w:tabs>
              <w:jc w:val="center"/>
              <w:rPr>
                <w:bdr w:val="none" w:sz="0" w:space="0" w:color="auto" w:frame="1"/>
                <w:shd w:val="clear" w:color="auto" w:fill="FFFFFF"/>
              </w:rPr>
            </w:pPr>
            <w:r w:rsidRPr="00D12F35">
              <w:t>1.010945</w:t>
            </w:r>
          </w:p>
        </w:tc>
        <w:tc>
          <w:tcPr>
            <w:tcW w:w="5950" w:type="dxa"/>
            <w:vMerge/>
            <w:vAlign w:val="center"/>
          </w:tcPr>
          <w:p w:rsidR="000463A2" w:rsidRPr="00D12F35" w:rsidRDefault="000463A2" w:rsidP="0066452C">
            <w:pPr>
              <w:jc w:val="both"/>
            </w:pPr>
          </w:p>
        </w:tc>
      </w:tr>
      <w:tr w:rsidR="000463A2" w:rsidRPr="00D12F35" w:rsidTr="0066452C">
        <w:trPr>
          <w:trHeight w:val="842"/>
          <w:jc w:val="center"/>
        </w:trPr>
        <w:tc>
          <w:tcPr>
            <w:tcW w:w="988" w:type="dxa"/>
            <w:vAlign w:val="center"/>
          </w:tcPr>
          <w:p w:rsidR="000463A2" w:rsidRPr="00D12F35" w:rsidRDefault="000463A2" w:rsidP="0066452C">
            <w:pPr>
              <w:ind w:left="-120"/>
              <w:jc w:val="center"/>
            </w:pPr>
            <w:r w:rsidRPr="00D12F35">
              <w:t>6</w:t>
            </w:r>
          </w:p>
        </w:tc>
        <w:tc>
          <w:tcPr>
            <w:tcW w:w="4539" w:type="dxa"/>
            <w:vAlign w:val="center"/>
          </w:tcPr>
          <w:p w:rsidR="000463A2" w:rsidRPr="00D12F35" w:rsidRDefault="000463A2" w:rsidP="0066452C">
            <w:pPr>
              <w:rPr>
                <w:lang w:val="vi-VN"/>
              </w:rPr>
            </w:pPr>
            <w:r w:rsidRPr="00D12F35">
              <w:rPr>
                <w:lang w:val="vi-VN"/>
              </w:rPr>
              <w:t xml:space="preserve">Thủ tục </w:t>
            </w:r>
            <w:r w:rsidRPr="00D12F35">
              <w:t xml:space="preserve">xử lý đơn </w:t>
            </w:r>
            <w:r w:rsidRPr="00D12F35">
              <w:rPr>
                <w:lang w:val="vi-VN"/>
              </w:rPr>
              <w:t>tại cấp xã</w:t>
            </w:r>
          </w:p>
        </w:tc>
        <w:tc>
          <w:tcPr>
            <w:tcW w:w="2693" w:type="dxa"/>
            <w:vAlign w:val="center"/>
          </w:tcPr>
          <w:p w:rsidR="000463A2" w:rsidRPr="00D12F35" w:rsidRDefault="00FD3DB9" w:rsidP="0066452C">
            <w:pPr>
              <w:tabs>
                <w:tab w:val="left" w:pos="690"/>
              </w:tabs>
              <w:jc w:val="center"/>
            </w:pPr>
            <w:hyperlink r:id="rId10" w:history="1">
              <w:r w:rsidR="000463A2" w:rsidRPr="00D12F35">
                <w:rPr>
                  <w:rStyle w:val="link"/>
                  <w:rFonts w:eastAsia="MS Mincho"/>
                </w:rPr>
                <w:t>2.002</w:t>
              </w:r>
            </w:hyperlink>
            <w:r w:rsidR="000463A2" w:rsidRPr="00D12F35">
              <w:t>501</w:t>
            </w:r>
          </w:p>
        </w:tc>
        <w:tc>
          <w:tcPr>
            <w:tcW w:w="5950" w:type="dxa"/>
            <w:vMerge/>
            <w:vAlign w:val="center"/>
          </w:tcPr>
          <w:p w:rsidR="000463A2" w:rsidRPr="00D12F35" w:rsidRDefault="000463A2" w:rsidP="0066452C">
            <w:pPr>
              <w:jc w:val="both"/>
            </w:pPr>
          </w:p>
        </w:tc>
      </w:tr>
    </w:tbl>
    <w:p w:rsidR="000463A2" w:rsidRPr="00D12F35" w:rsidRDefault="000463A2" w:rsidP="000463A2">
      <w:pPr>
        <w:widowControl w:val="0"/>
        <w:jc w:val="both"/>
        <w:rPr>
          <w:bCs/>
          <w:spacing w:val="-2"/>
          <w:sz w:val="26"/>
          <w:szCs w:val="26"/>
        </w:rPr>
      </w:pPr>
    </w:p>
    <w:p w:rsidR="000463A2" w:rsidRPr="00D12F35" w:rsidRDefault="000463A2" w:rsidP="000463A2">
      <w:pPr>
        <w:widowControl w:val="0"/>
        <w:jc w:val="both"/>
        <w:rPr>
          <w:bCs/>
          <w:spacing w:val="-2"/>
          <w:sz w:val="26"/>
          <w:szCs w:val="26"/>
          <w:lang w:val="hr-HR"/>
        </w:rPr>
      </w:pPr>
    </w:p>
    <w:p w:rsidR="000463A2" w:rsidRPr="00D12F35" w:rsidRDefault="000463A2" w:rsidP="000463A2">
      <w:pPr>
        <w:jc w:val="center"/>
        <w:rPr>
          <w:b/>
          <w:sz w:val="26"/>
          <w:szCs w:val="26"/>
        </w:rPr>
      </w:pPr>
    </w:p>
    <w:p w:rsidR="000463A2" w:rsidRPr="00D12F35" w:rsidRDefault="000463A2" w:rsidP="000463A2">
      <w:pPr>
        <w:jc w:val="center"/>
        <w:rPr>
          <w:b/>
          <w:sz w:val="26"/>
          <w:szCs w:val="26"/>
        </w:rPr>
      </w:pPr>
    </w:p>
    <w:p w:rsidR="000463A2" w:rsidRPr="00D12F35" w:rsidRDefault="000463A2" w:rsidP="000463A2">
      <w:pPr>
        <w:jc w:val="center"/>
        <w:rPr>
          <w:b/>
          <w:sz w:val="26"/>
          <w:szCs w:val="26"/>
        </w:rPr>
      </w:pPr>
    </w:p>
    <w:p w:rsidR="000463A2" w:rsidRPr="00D16E42" w:rsidRDefault="000463A2" w:rsidP="000463A2">
      <w:pPr>
        <w:jc w:val="center"/>
        <w:rPr>
          <w:b/>
        </w:rPr>
      </w:pPr>
      <w:r w:rsidRPr="00D16E42">
        <w:rPr>
          <w:b/>
        </w:rPr>
        <w:lastRenderedPageBreak/>
        <w:t>Phần II: QUY TRÌNH NỘI BỘ</w:t>
      </w:r>
    </w:p>
    <w:p w:rsidR="000463A2" w:rsidRPr="00D16E42" w:rsidRDefault="000463A2" w:rsidP="000463A2">
      <w:pPr>
        <w:ind w:firstLine="720"/>
        <w:jc w:val="both"/>
        <w:rPr>
          <w:rFonts w:eastAsia="Calibri"/>
          <w:b/>
          <w:spacing w:val="-6"/>
          <w:sz w:val="26"/>
          <w:szCs w:val="26"/>
        </w:rPr>
      </w:pPr>
      <w:r w:rsidRPr="00D16E42">
        <w:rPr>
          <w:b/>
          <w:spacing w:val="-6"/>
          <w:sz w:val="26"/>
          <w:szCs w:val="26"/>
        </w:rPr>
        <w:t xml:space="preserve">1. Thủ tục </w:t>
      </w:r>
      <w:r w:rsidRPr="00D16E42">
        <w:rPr>
          <w:rFonts w:eastAsia="Calibri"/>
          <w:b/>
          <w:spacing w:val="-6"/>
          <w:sz w:val="26"/>
          <w:szCs w:val="26"/>
        </w:rPr>
        <w:t>tiếp công dân cấp tỉnh (1.010943)</w:t>
      </w:r>
    </w:p>
    <w:p w:rsidR="000463A2" w:rsidRPr="00D16E42" w:rsidRDefault="000463A2" w:rsidP="000463A2">
      <w:pPr>
        <w:ind w:firstLine="720"/>
        <w:jc w:val="both"/>
        <w:rPr>
          <w:spacing w:val="-4"/>
          <w:sz w:val="26"/>
          <w:szCs w:val="26"/>
        </w:rPr>
      </w:pPr>
      <w:r w:rsidRPr="00D16E42">
        <w:rPr>
          <w:bCs/>
          <w:spacing w:val="-4"/>
          <w:sz w:val="26"/>
          <w:szCs w:val="26"/>
        </w:rPr>
        <w:t xml:space="preserve">- </w:t>
      </w:r>
      <w:r w:rsidRPr="00D16E42">
        <w:rPr>
          <w:spacing w:val="-4"/>
          <w:sz w:val="26"/>
          <w:szCs w:val="26"/>
        </w:rPr>
        <w:t>Thời hạn giải quyết</w:t>
      </w:r>
      <w:r w:rsidRPr="00D16E42">
        <w:rPr>
          <w:spacing w:val="-4"/>
          <w:sz w:val="26"/>
          <w:szCs w:val="26"/>
          <w:lang w:val="hr-HR"/>
        </w:rPr>
        <w:t xml:space="preserve">: </w:t>
      </w:r>
      <w:r w:rsidRPr="00D16E42">
        <w:rPr>
          <w:spacing w:val="-4"/>
          <w:sz w:val="26"/>
          <w:szCs w:val="26"/>
        </w:rPr>
        <w:t>Trong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0463A2" w:rsidRPr="00D16E42" w:rsidRDefault="000463A2" w:rsidP="000463A2">
      <w:pPr>
        <w:jc w:val="both"/>
        <w:rPr>
          <w:b/>
          <w:spacing w:val="-6"/>
          <w:sz w:val="26"/>
          <w:szCs w:val="26"/>
        </w:rPr>
      </w:pPr>
      <w:r w:rsidRPr="00D16E42">
        <w:rPr>
          <w:sz w:val="26"/>
          <w:szCs w:val="26"/>
        </w:rPr>
        <w:tab/>
      </w:r>
    </w:p>
    <w:tbl>
      <w:tblPr>
        <w:tblW w:w="14352" w:type="dxa"/>
        <w:jc w:val="center"/>
        <w:tblLook w:val="04A0" w:firstRow="1" w:lastRow="0" w:firstColumn="1" w:lastColumn="0" w:noHBand="0" w:noVBand="1"/>
      </w:tblPr>
      <w:tblGrid>
        <w:gridCol w:w="1332"/>
        <w:gridCol w:w="2213"/>
        <w:gridCol w:w="9481"/>
        <w:gridCol w:w="1326"/>
      </w:tblGrid>
      <w:tr w:rsidR="000463A2" w:rsidRPr="00D16E42" w:rsidTr="0066452C">
        <w:trPr>
          <w:trHeight w:val="950"/>
          <w:tblHeade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Thứ tự công việc</w:t>
            </w:r>
          </w:p>
        </w:tc>
        <w:tc>
          <w:tcPr>
            <w:tcW w:w="221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Đơn vị/ Người thực hiện</w:t>
            </w:r>
          </w:p>
        </w:tc>
        <w:tc>
          <w:tcPr>
            <w:tcW w:w="948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Nội dung thực hiện</w:t>
            </w:r>
          </w:p>
        </w:tc>
        <w:tc>
          <w:tcPr>
            <w:tcW w:w="132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 xml:space="preserve">Thời gian thực hiện </w:t>
            </w:r>
            <w:r w:rsidRPr="00D16E42">
              <w:rPr>
                <w:b/>
                <w:sz w:val="26"/>
                <w:szCs w:val="26"/>
              </w:rPr>
              <w:t>(ngày làm việc)</w:t>
            </w:r>
          </w:p>
        </w:tc>
      </w:tr>
      <w:tr w:rsidR="000463A2" w:rsidRPr="00D16E42" w:rsidTr="0066452C">
        <w:trPr>
          <w:trHeight w:val="179"/>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1</w:t>
            </w:r>
          </w:p>
        </w:tc>
        <w:tc>
          <w:tcPr>
            <w:tcW w:w="221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Chủ tịch Ủy ban nhân dân cấp tỉnh, Chánh thanh tra tỉnh, Giám đốc Sở;</w:t>
            </w:r>
          </w:p>
          <w:p w:rsidR="000463A2" w:rsidRPr="00D16E42" w:rsidRDefault="000463A2" w:rsidP="0066452C">
            <w:pPr>
              <w:jc w:val="both"/>
              <w:rPr>
                <w:spacing w:val="-2"/>
                <w:sz w:val="26"/>
                <w:szCs w:val="26"/>
              </w:rPr>
            </w:pPr>
            <w:r w:rsidRPr="00D16E42">
              <w:rPr>
                <w:sz w:val="26"/>
                <w:szCs w:val="26"/>
              </w:rPr>
              <w:t>Ban tiếp công dân tỉnh, Công chức tiếp công dân các cơ quan chuyên môn thuộc UBND tỉnh.</w:t>
            </w:r>
          </w:p>
        </w:tc>
        <w:tc>
          <w:tcPr>
            <w:tcW w:w="9481" w:type="dxa"/>
            <w:tcBorders>
              <w:top w:val="nil"/>
              <w:left w:val="nil"/>
              <w:bottom w:val="single" w:sz="4" w:space="0" w:color="auto"/>
              <w:right w:val="single" w:sz="4" w:space="0" w:color="auto"/>
            </w:tcBorders>
            <w:shd w:val="clear" w:color="auto" w:fill="auto"/>
          </w:tcPr>
          <w:p w:rsidR="000463A2" w:rsidRPr="00D16E42" w:rsidRDefault="000463A2" w:rsidP="0066452C">
            <w:pPr>
              <w:jc w:val="both"/>
              <w:rPr>
                <w:sz w:val="26"/>
                <w:szCs w:val="26"/>
              </w:rPr>
            </w:pPr>
            <w:r w:rsidRPr="00D16E42">
              <w:rPr>
                <w:b/>
                <w:sz w:val="26"/>
                <w:szCs w:val="26"/>
              </w:rPr>
              <w:t xml:space="preserve">Xác định nhân thân của công dân </w:t>
            </w:r>
          </w:p>
          <w:p w:rsidR="000463A2" w:rsidRPr="00D16E42" w:rsidRDefault="000463A2" w:rsidP="0066452C">
            <w:pPr>
              <w:jc w:val="both"/>
              <w:rPr>
                <w:sz w:val="26"/>
                <w:szCs w:val="26"/>
              </w:rPr>
            </w:pPr>
            <w:r w:rsidRPr="00D16E42">
              <w:rPr>
                <w:i/>
                <w:sz w:val="26"/>
                <w:szCs w:val="26"/>
              </w:rPr>
              <w:t xml:space="preserve">- </w:t>
            </w:r>
            <w:r w:rsidRPr="00D16E42">
              <w:rPr>
                <w:bCs/>
                <w:i/>
                <w:spacing w:val="-2"/>
                <w:sz w:val="26"/>
                <w:szCs w:val="26"/>
              </w:rPr>
              <w:t>Xác định nhân thân của người khiếu nại, người tố cáo, người kiến nghị, phản ánh</w:t>
            </w:r>
            <w:r w:rsidRPr="00D16E42">
              <w:rPr>
                <w:bCs/>
                <w:spacing w:val="-2"/>
                <w:sz w:val="26"/>
                <w:szCs w:val="26"/>
              </w:rPr>
              <w:t>:</w:t>
            </w:r>
            <w:r w:rsidRPr="00D16E42">
              <w:rPr>
                <w:rStyle w:val="apple-converted-space"/>
                <w:spacing w:val="-2"/>
                <w:sz w:val="26"/>
                <w:szCs w:val="26"/>
              </w:rPr>
              <w:t> </w:t>
            </w:r>
            <w:r w:rsidRPr="00D16E42">
              <w:rPr>
                <w:spacing w:val="-2"/>
                <w:sz w:val="26"/>
                <w:szCs w:val="26"/>
              </w:rPr>
              <w:t>Khi tiếp người khiếu nại, người tiếp công dân yêu cầu họ nêu rõ họ tên, địa chỉ và xuất trình giấy tờ tùy thân, giấy giới thiệu, giấy ủy quyền (nếu có); tiếp người tố cáo, người kiến nghị, phản ánh, người tiếp công dân yêu cầu người tố cáo, người kiến nghị, phản ánh nêu rõ họ tên, địa chỉ và xuất trình giấy tờ tùy thân.</w:t>
            </w:r>
          </w:p>
          <w:p w:rsidR="000463A2" w:rsidRPr="00D16E42" w:rsidRDefault="000463A2" w:rsidP="0066452C">
            <w:pPr>
              <w:jc w:val="both"/>
              <w:rPr>
                <w:bCs/>
                <w:sz w:val="26"/>
                <w:szCs w:val="26"/>
              </w:rPr>
            </w:pPr>
            <w:r w:rsidRPr="00D16E42">
              <w:rPr>
                <w:sz w:val="26"/>
                <w:szCs w:val="26"/>
              </w:rPr>
              <w:t xml:space="preserve"> </w:t>
            </w:r>
            <w:r w:rsidRPr="00D16E42">
              <w:rPr>
                <w:i/>
                <w:sz w:val="26"/>
                <w:szCs w:val="26"/>
              </w:rPr>
              <w:t xml:space="preserve">- </w:t>
            </w:r>
            <w:r w:rsidRPr="00D16E42">
              <w:rPr>
                <w:bCs/>
                <w:i/>
                <w:sz w:val="26"/>
                <w:szCs w:val="26"/>
              </w:rPr>
              <w:t>Xác định tính hợp pháp của người đại diện, người được ủy quyền, luật sư hoặc trợ giúp viên pháp lý</w:t>
            </w:r>
            <w:r w:rsidRPr="00D16E42">
              <w:rPr>
                <w:bCs/>
                <w:sz w:val="26"/>
                <w:szCs w:val="26"/>
              </w:rPr>
              <w:t>:</w:t>
            </w:r>
          </w:p>
          <w:p w:rsidR="000463A2" w:rsidRPr="00D16E42" w:rsidRDefault="000463A2" w:rsidP="0066452C">
            <w:pPr>
              <w:jc w:val="both"/>
              <w:rPr>
                <w:sz w:val="26"/>
                <w:szCs w:val="26"/>
              </w:rPr>
            </w:pPr>
            <w:r w:rsidRPr="00D16E42">
              <w:rPr>
                <w:bCs/>
                <w:sz w:val="26"/>
                <w:szCs w:val="26"/>
              </w:rPr>
              <w:t xml:space="preserve">    </w:t>
            </w:r>
            <w:r w:rsidRPr="00D16E42">
              <w:rPr>
                <w:sz w:val="26"/>
                <w:szCs w:val="26"/>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0463A2" w:rsidRPr="00D16E42" w:rsidRDefault="000463A2" w:rsidP="0066452C">
            <w:pPr>
              <w:jc w:val="both"/>
              <w:rPr>
                <w:sz w:val="26"/>
                <w:szCs w:val="26"/>
              </w:rPr>
            </w:pPr>
            <w:r w:rsidRPr="00D16E42">
              <w:rPr>
                <w:sz w:val="26"/>
                <w:szCs w:val="26"/>
              </w:rPr>
              <w:t xml:space="preserve">    +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0463A2" w:rsidRPr="00D16E42" w:rsidRDefault="000463A2" w:rsidP="0066452C">
            <w:pPr>
              <w:jc w:val="both"/>
              <w:rPr>
                <w:sz w:val="26"/>
                <w:szCs w:val="26"/>
              </w:rPr>
            </w:pPr>
            <w:r w:rsidRPr="00D16E42">
              <w:rPr>
                <w:sz w:val="26"/>
                <w:szCs w:val="26"/>
              </w:rPr>
              <w:t xml:space="preserve">    + Trường hợp người đến trình bày việc khiếu nại là người đại diện, người được ủy quyền của người khiếu nại được quy định tại</w:t>
            </w:r>
            <w:r w:rsidRPr="00D16E42">
              <w:rPr>
                <w:rStyle w:val="apple-converted-space"/>
                <w:sz w:val="26"/>
                <w:szCs w:val="26"/>
              </w:rPr>
              <w:t> </w:t>
            </w:r>
            <w:r w:rsidRPr="00D16E42">
              <w:rPr>
                <w:sz w:val="26"/>
                <w:szCs w:val="26"/>
              </w:rPr>
              <w:t>điểm a khoản 1 Điều 12 Luật Khiếu nại</w:t>
            </w:r>
            <w:r w:rsidRPr="00D16E42">
              <w:rPr>
                <w:rStyle w:val="apple-converted-space"/>
                <w:sz w:val="26"/>
                <w:szCs w:val="26"/>
              </w:rPr>
              <w:t> </w:t>
            </w:r>
            <w:r w:rsidRPr="00D16E42">
              <w:rPr>
                <w:sz w:val="26"/>
                <w:szCs w:val="26"/>
              </w:rPr>
              <w:t>thì người tiếp công dân yêu cầu xuất trình giấy tờ chứng minh việc đại diện, ủy quyền hợp pháp hoặc giấy tờ khác có liên quan.</w:t>
            </w:r>
          </w:p>
          <w:p w:rsidR="000463A2" w:rsidRPr="00D16E42" w:rsidRDefault="000463A2" w:rsidP="0066452C">
            <w:pPr>
              <w:jc w:val="both"/>
              <w:rPr>
                <w:sz w:val="26"/>
                <w:szCs w:val="26"/>
              </w:rPr>
            </w:pPr>
            <w:r w:rsidRPr="00D16E42">
              <w:rPr>
                <w:spacing w:val="-2"/>
                <w:sz w:val="26"/>
                <w:szCs w:val="26"/>
              </w:rPr>
              <w:t xml:space="preserve">    + Trường hợp người đến trình bày là người đại diện, người được ủy quyền hợp pháp thì người tiếp công dân tiến hành các thủ tục tiếp như đối với người khiếu nại</w:t>
            </w:r>
            <w:r w:rsidRPr="00D16E42">
              <w:rPr>
                <w:sz w:val="26"/>
                <w:szCs w:val="26"/>
              </w:rPr>
              <w:t>.</w:t>
            </w:r>
          </w:p>
          <w:p w:rsidR="000463A2" w:rsidRPr="00D16E42" w:rsidRDefault="000463A2" w:rsidP="0066452C">
            <w:pPr>
              <w:jc w:val="both"/>
              <w:rPr>
                <w:sz w:val="26"/>
                <w:szCs w:val="26"/>
              </w:rPr>
            </w:pPr>
            <w:r w:rsidRPr="00D16E42">
              <w:rPr>
                <w:sz w:val="26"/>
                <w:szCs w:val="26"/>
              </w:rPr>
              <w:t xml:space="preserve">    </w:t>
            </w:r>
            <w:r w:rsidRPr="00D16E42">
              <w:rPr>
                <w:spacing w:val="-4"/>
                <w:sz w:val="26"/>
                <w:szCs w:val="26"/>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r w:rsidRPr="00D16E42">
              <w:rPr>
                <w:sz w:val="26"/>
                <w:szCs w:val="26"/>
              </w:rPr>
              <w:t>.</w:t>
            </w:r>
          </w:p>
          <w:p w:rsidR="000463A2" w:rsidRPr="00D16E42" w:rsidRDefault="000463A2" w:rsidP="0066452C">
            <w:pPr>
              <w:jc w:val="both"/>
              <w:rPr>
                <w:sz w:val="26"/>
                <w:szCs w:val="26"/>
              </w:rPr>
            </w:pPr>
            <w:r w:rsidRPr="00D16E42">
              <w:rPr>
                <w:sz w:val="26"/>
                <w:szCs w:val="26"/>
              </w:rPr>
              <w:lastRenderedPageBreak/>
              <w:t xml:space="preserve">    + Trường hợp công dân không có giấy ủy quyền hoặc việc ủy quyền không theo đúng quy định tại điểm a, điểm b khoản 1 Điều 12 Luật Khiếu nại</w:t>
            </w:r>
            <w:r w:rsidRPr="00D16E42">
              <w:rPr>
                <w:rStyle w:val="apple-converted-space"/>
                <w:sz w:val="26"/>
                <w:szCs w:val="26"/>
              </w:rPr>
              <w:t> </w:t>
            </w:r>
            <w:r w:rsidRPr="00D16E42">
              <w:rPr>
                <w:sz w:val="26"/>
                <w:szCs w:val="26"/>
              </w:rPr>
              <w:t>thì người tiếp công dân không tiếp nhận hồ sơ vụ việc và giải thích rõ lý do, hướng dẫn công dân làm các thủ tục cần thiết để thực hiện việc khiếu nại theo đúng quy định.</w:t>
            </w:r>
          </w:p>
          <w:p w:rsidR="000463A2" w:rsidRPr="00D16E42" w:rsidRDefault="000463A2" w:rsidP="0066452C">
            <w:pPr>
              <w:jc w:val="both"/>
              <w:rPr>
                <w:sz w:val="26"/>
                <w:szCs w:val="26"/>
              </w:rPr>
            </w:pPr>
            <w:r w:rsidRPr="00D16E42">
              <w:rPr>
                <w:i/>
                <w:spacing w:val="-6"/>
                <w:sz w:val="26"/>
                <w:szCs w:val="26"/>
              </w:rPr>
              <w:t>- Từ chối tiếp công dân</w:t>
            </w:r>
            <w:r w:rsidRPr="00D16E42">
              <w:rPr>
                <w:spacing w:val="-6"/>
                <w:sz w:val="26"/>
                <w:szCs w:val="26"/>
              </w:rPr>
              <w:t>: Theo quy định tại Điều 9 Luật Tiếp công dân, người tiếp công dân được từ chối tiếp người đến nơi tiếp công dân trong các trường hợp sau đây</w:t>
            </w:r>
            <w:r w:rsidRPr="00D16E42">
              <w:rPr>
                <w:sz w:val="26"/>
                <w:szCs w:val="26"/>
              </w:rPr>
              <w:t>:</w:t>
            </w:r>
          </w:p>
          <w:p w:rsidR="000463A2" w:rsidRPr="00D16E42" w:rsidRDefault="000463A2" w:rsidP="0066452C">
            <w:pPr>
              <w:jc w:val="both"/>
              <w:rPr>
                <w:sz w:val="26"/>
                <w:szCs w:val="26"/>
              </w:rPr>
            </w:pPr>
            <w:r w:rsidRPr="00D16E42">
              <w:rPr>
                <w:sz w:val="26"/>
                <w:szCs w:val="26"/>
              </w:rPr>
              <w:t xml:space="preserve">  + Người trong tình trạng say do dùng chất kích thích, người mắc bệnh tâm thần hoặc một bệnh khác làm mất khả năng nhận thức hoặc khả năng điều khiển hành vi của mình;</w:t>
            </w:r>
          </w:p>
          <w:p w:rsidR="000463A2" w:rsidRPr="00D16E42" w:rsidRDefault="000463A2" w:rsidP="0066452C">
            <w:pPr>
              <w:jc w:val="both"/>
              <w:rPr>
                <w:spacing w:val="-4"/>
                <w:sz w:val="26"/>
                <w:szCs w:val="26"/>
              </w:rPr>
            </w:pPr>
            <w:r w:rsidRPr="00D16E42">
              <w:rPr>
                <w:sz w:val="26"/>
                <w:szCs w:val="26"/>
              </w:rPr>
              <w:t xml:space="preserve">  </w:t>
            </w:r>
            <w:r w:rsidRPr="00D16E42">
              <w:rPr>
                <w:spacing w:val="-4"/>
                <w:sz w:val="26"/>
                <w:szCs w:val="26"/>
              </w:rPr>
              <w:t>+ Người có hành vi đe dọa, xúc phạm cơ quan, tổ chức, đơn vị, người tiếp công dân, người thi hành công vụ hoặc có hành vi khác vi phạm nội quy nơi tiếp công dân;</w:t>
            </w:r>
          </w:p>
          <w:p w:rsidR="000463A2" w:rsidRPr="00D16E42" w:rsidRDefault="000463A2" w:rsidP="0066452C">
            <w:pPr>
              <w:jc w:val="both"/>
              <w:rPr>
                <w:sz w:val="26"/>
                <w:szCs w:val="26"/>
              </w:rPr>
            </w:pPr>
            <w:r w:rsidRPr="00D16E42">
              <w:rPr>
                <w:sz w:val="26"/>
                <w:szCs w:val="26"/>
              </w:rPr>
              <w:t xml:space="preserve">  +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w:t>
            </w:r>
            <w:r w:rsidRPr="00D16E42">
              <w:rPr>
                <w:iCs/>
                <w:sz w:val="26"/>
                <w:szCs w:val="26"/>
              </w:rPr>
              <w:t>(khoản 3 Điều 9 Luật tiếp công dân)</w:t>
            </w:r>
            <w:r w:rsidRPr="00D16E42">
              <w:rPr>
                <w:sz w:val="26"/>
                <w:szCs w:val="26"/>
              </w:rPr>
              <w:t xml:space="preserve"> thì người đứng đầu cơ quan, đơn vị phụ trách tiếp công dân ra Thông báo từ chối tiếp công dân;</w:t>
            </w:r>
          </w:p>
          <w:p w:rsidR="000463A2" w:rsidRPr="00D16E42" w:rsidRDefault="000463A2" w:rsidP="0066452C">
            <w:pPr>
              <w:jc w:val="both"/>
              <w:rPr>
                <w:spacing w:val="-2"/>
                <w:sz w:val="26"/>
                <w:szCs w:val="26"/>
              </w:rPr>
            </w:pPr>
            <w:r w:rsidRPr="00D16E42">
              <w:rPr>
                <w:sz w:val="26"/>
                <w:szCs w:val="26"/>
              </w:rPr>
              <w:t xml:space="preserve">  + Những trường hợp khác theo quy định của pháp luật.</w:t>
            </w:r>
          </w:p>
        </w:tc>
        <w:tc>
          <w:tcPr>
            <w:tcW w:w="132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  0,5 ngày </w:t>
            </w:r>
          </w:p>
        </w:tc>
      </w:tr>
      <w:tr w:rsidR="000463A2" w:rsidRPr="00D16E42" w:rsidTr="0066452C">
        <w:trPr>
          <w:trHeight w:val="2106"/>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lastRenderedPageBreak/>
              <w:t>Bước 2</w:t>
            </w:r>
          </w:p>
        </w:tc>
        <w:tc>
          <w:tcPr>
            <w:tcW w:w="221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4"/>
                <w:sz w:val="26"/>
                <w:szCs w:val="26"/>
              </w:rPr>
            </w:pPr>
            <w:r w:rsidRPr="00D16E42">
              <w:rPr>
                <w:sz w:val="26"/>
                <w:szCs w:val="26"/>
              </w:rPr>
              <w:t>Công chức tiếp công dân các cơ quan chuyên môn thuộc UBND tỉnh.</w:t>
            </w:r>
          </w:p>
        </w:tc>
        <w:tc>
          <w:tcPr>
            <w:tcW w:w="948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Tiếp nhận khiếu nại, tố cáo,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 xml:space="preserve">3. Trường hợp nhiều người đến khiếu nại, tố cáo, kiến nghị, phản ánh về cùng một nội dung thì người tiếp công dân hướng dẫn họ cử người đại diện để trình bày; ghi lại nội </w:t>
            </w:r>
            <w:r w:rsidRPr="00D16E42">
              <w:rPr>
                <w:sz w:val="26"/>
                <w:szCs w:val="26"/>
                <w:lang w:val="vi-VN"/>
              </w:rPr>
              <w:lastRenderedPageBreak/>
              <w:t>dung trình bày và đề nghị người đại diện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tc>
        <w:tc>
          <w:tcPr>
            <w:tcW w:w="132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6"/>
                <w:sz w:val="26"/>
                <w:szCs w:val="26"/>
              </w:rPr>
            </w:pPr>
            <w:r w:rsidRPr="00D16E42">
              <w:rPr>
                <w:spacing w:val="-6"/>
                <w:sz w:val="26"/>
                <w:szCs w:val="26"/>
              </w:rPr>
              <w:lastRenderedPageBreak/>
              <w:t xml:space="preserve">0,5 ngày  </w:t>
            </w:r>
          </w:p>
        </w:tc>
      </w:tr>
      <w:tr w:rsidR="000463A2" w:rsidRPr="00D16E42" w:rsidTr="0066452C">
        <w:trPr>
          <w:trHeight w:val="589"/>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lastRenderedPageBreak/>
              <w:t>Bước 3</w:t>
            </w:r>
          </w:p>
        </w:tc>
        <w:tc>
          <w:tcPr>
            <w:tcW w:w="221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rPr>
                <w:sz w:val="26"/>
                <w:szCs w:val="26"/>
              </w:rPr>
            </w:pPr>
            <w:r w:rsidRPr="00D16E42">
              <w:rPr>
                <w:sz w:val="26"/>
                <w:szCs w:val="26"/>
              </w:rPr>
              <w:t xml:space="preserve"> - Công chức tiếp công dân;</w:t>
            </w:r>
          </w:p>
          <w:p w:rsidR="000463A2" w:rsidRPr="00D16E42" w:rsidRDefault="000463A2" w:rsidP="0066452C">
            <w:pPr>
              <w:jc w:val="both"/>
              <w:rPr>
                <w:spacing w:val="-10"/>
                <w:sz w:val="26"/>
                <w:szCs w:val="26"/>
              </w:rPr>
            </w:pPr>
            <w:r w:rsidRPr="00D16E42">
              <w:rPr>
                <w:sz w:val="26"/>
                <w:szCs w:val="26"/>
              </w:rPr>
              <w:t>- Chuyên viên được phân công tham mưu xử lý đơn</w:t>
            </w:r>
          </w:p>
        </w:tc>
        <w:tc>
          <w:tcPr>
            <w:tcW w:w="948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Phân loại, xử lý khiếu nại, tố cáo, kiến nghị, phản ánh tại nơi tiếp công dân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Việc phân loại, xử lý nội dung khiếu nại, tố cáo, kiến nghị, phản ánh được căn cứ vào bản ghi nội dung trình bày hoặc đơn của công dân và thực hiện theo Thông tư số</w:t>
            </w:r>
            <w:r w:rsidRPr="00D16E42">
              <w:rPr>
                <w:rStyle w:val="apple-converted-space"/>
                <w:sz w:val="26"/>
                <w:szCs w:val="26"/>
                <w:lang w:val="vi-VN"/>
              </w:rPr>
              <w:t> </w:t>
            </w:r>
            <w:hyperlink r:id="rId11" w:tgtFrame="_blank" w:tooltip="Thông tư 05/2021/TT-TTCP" w:history="1">
              <w:r w:rsidRPr="00D16E42">
                <w:rPr>
                  <w:rStyle w:val="Hyperlink"/>
                  <w:color w:val="auto"/>
                  <w:sz w:val="26"/>
                  <w:szCs w:val="26"/>
                  <w:u w:val="none"/>
                  <w:lang w:val="vi-VN"/>
                </w:rPr>
                <w:t>05/2021/TT-TTCP</w:t>
              </w:r>
            </w:hyperlink>
            <w:r w:rsidRPr="00D16E42">
              <w:rPr>
                <w:rStyle w:val="apple-converted-space"/>
                <w:sz w:val="26"/>
                <w:szCs w:val="26"/>
                <w:lang w:val="vi-VN"/>
              </w:rPr>
              <w:t> </w:t>
            </w:r>
            <w:r w:rsidRPr="00D16E42">
              <w:rPr>
                <w:sz w:val="26"/>
                <w:szCs w:val="26"/>
                <w:lang w:val="vi-VN"/>
              </w:rPr>
              <w:t>ngày 01</w:t>
            </w:r>
            <w:r w:rsidRPr="00D16E42">
              <w:rPr>
                <w:sz w:val="26"/>
                <w:szCs w:val="26"/>
                <w:lang w:val="en-US"/>
              </w:rPr>
              <w:t>/</w:t>
            </w:r>
            <w:r w:rsidRPr="00D16E42">
              <w:rPr>
                <w:sz w:val="26"/>
                <w:szCs w:val="26"/>
                <w:lang w:val="vi-VN"/>
              </w:rPr>
              <w:t>10</w:t>
            </w:r>
            <w:r w:rsidRPr="00D16E42">
              <w:rPr>
                <w:sz w:val="26"/>
                <w:szCs w:val="26"/>
                <w:lang w:val="en-US"/>
              </w:rPr>
              <w:t>/</w:t>
            </w:r>
            <w:r w:rsidRPr="00D16E42">
              <w:rPr>
                <w:sz w:val="26"/>
                <w:szCs w:val="26"/>
                <w:lang w:val="vi-VN"/>
              </w:rPr>
              <w:t>2021 của Thanh tra Chính phủ quy định quy trình xử lý đơn khiếu nại, đơn tố cáo, đơn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0463A2" w:rsidRPr="00D16E42" w:rsidRDefault="000463A2" w:rsidP="0066452C">
            <w:pPr>
              <w:jc w:val="both"/>
              <w:rPr>
                <w:spacing w:val="-4"/>
                <w:sz w:val="26"/>
                <w:szCs w:val="26"/>
              </w:rPr>
            </w:pPr>
            <w:r w:rsidRPr="00D16E42">
              <w:rPr>
                <w:sz w:val="26"/>
                <w:szCs w:val="26"/>
              </w:rPr>
              <w:t xml:space="preserve">   Trường hợp nội dung thuộc thẩm quyền giải quyết của cơ quan, đơn vị mình thì người tiếp công dân tiếp nhận các thông tin, tài liệu để báo cáo người có thẩm quyền giải quyết.</w:t>
            </w:r>
            <w:r w:rsidRPr="00D16E42">
              <w:rPr>
                <w:rStyle w:val="apple-converted-space"/>
                <w:sz w:val="26"/>
                <w:szCs w:val="26"/>
              </w:rPr>
              <w:t> </w:t>
            </w:r>
            <w:r w:rsidRPr="00D16E42">
              <w:rPr>
                <w:sz w:val="26"/>
                <w:szCs w:val="26"/>
              </w:rPr>
              <w:t>Nếu</w:t>
            </w:r>
            <w:r w:rsidRPr="00D16E42">
              <w:rPr>
                <w:rStyle w:val="apple-converted-space"/>
                <w:sz w:val="26"/>
                <w:szCs w:val="26"/>
              </w:rPr>
              <w:t> </w:t>
            </w:r>
            <w:r w:rsidRPr="00D16E42">
              <w:rPr>
                <w:sz w:val="26"/>
                <w:szCs w:val="26"/>
              </w:rPr>
              <w:t>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w:t>
            </w:r>
            <w:r w:rsidRPr="00D16E42">
              <w:rPr>
                <w:rStyle w:val="apple-converted-space"/>
                <w:sz w:val="26"/>
                <w:szCs w:val="26"/>
              </w:rPr>
              <w:t> </w:t>
            </w:r>
            <w:r w:rsidRPr="00D16E42">
              <w:rPr>
                <w:sz w:val="26"/>
                <w:szCs w:val="26"/>
              </w:rPr>
              <w:t>Mẫu số 02</w:t>
            </w:r>
            <w:r w:rsidRPr="00D16E42">
              <w:rPr>
                <w:rStyle w:val="apple-converted-space"/>
                <w:sz w:val="26"/>
                <w:szCs w:val="26"/>
              </w:rPr>
              <w:t> </w:t>
            </w:r>
            <w:r w:rsidRPr="00D16E42">
              <w:rPr>
                <w:sz w:val="26"/>
                <w:szCs w:val="26"/>
              </w:rPr>
              <w:t>ban hành kèm theo</w:t>
            </w:r>
            <w:r w:rsidRPr="00D16E42">
              <w:rPr>
                <w:rStyle w:val="apple-converted-space"/>
                <w:sz w:val="26"/>
                <w:szCs w:val="26"/>
              </w:rPr>
              <w:t> </w:t>
            </w:r>
            <w:r w:rsidRPr="00D16E42">
              <w:rPr>
                <w:sz w:val="26"/>
                <w:szCs w:val="26"/>
              </w:rPr>
              <w:t>Thông tư số 04/TT-TTCP ngày 01/10/2021 của Thanh tra Chính phủ quy định quy trình tiếp công dân.</w:t>
            </w:r>
          </w:p>
        </w:tc>
        <w:tc>
          <w:tcPr>
            <w:tcW w:w="132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 xml:space="preserve">8,5 ngày </w:t>
            </w:r>
          </w:p>
        </w:tc>
      </w:tr>
      <w:tr w:rsidR="000463A2" w:rsidRPr="00D16E42" w:rsidTr="0066452C">
        <w:trPr>
          <w:trHeight w:val="688"/>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pacing w:val="-4"/>
                <w:sz w:val="26"/>
                <w:szCs w:val="26"/>
              </w:rPr>
              <w:t>Bước 4</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Lãnh đạo UBND tỉnh, Chánh Thanh tra tỉnh, Giám đốc các Sở, ban, ngành cấp tỉnh và tương đương;</w:t>
            </w:r>
          </w:p>
          <w:p w:rsidR="000463A2" w:rsidRPr="00D16E42" w:rsidRDefault="000463A2" w:rsidP="0066452C">
            <w:pPr>
              <w:jc w:val="both"/>
              <w:rPr>
                <w:spacing w:val="-2"/>
                <w:sz w:val="26"/>
                <w:szCs w:val="26"/>
              </w:rPr>
            </w:pPr>
            <w:r w:rsidRPr="00D16E42">
              <w:rPr>
                <w:sz w:val="26"/>
                <w:szCs w:val="26"/>
              </w:rPr>
              <w:lastRenderedPageBreak/>
              <w:t>Văn thư, cán bộ, công chức tiếp công dân</w:t>
            </w:r>
          </w:p>
        </w:tc>
        <w:tc>
          <w:tcPr>
            <w:tcW w:w="948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lastRenderedPageBreak/>
              <w:t>Trả kết quả</w:t>
            </w:r>
          </w:p>
          <w:p w:rsidR="000463A2" w:rsidRPr="00D16E42" w:rsidRDefault="000463A2" w:rsidP="0066452C">
            <w:pPr>
              <w:jc w:val="both"/>
              <w:rPr>
                <w:sz w:val="26"/>
                <w:szCs w:val="26"/>
              </w:rPr>
            </w:pPr>
            <w:r w:rsidRPr="00D16E42">
              <w:rPr>
                <w:sz w:val="26"/>
                <w:szCs w:val="26"/>
              </w:rPr>
              <w:t>- Ký, phê duyệt chuyển văn thư;</w:t>
            </w:r>
          </w:p>
          <w:p w:rsidR="000463A2" w:rsidRPr="00D16E42" w:rsidRDefault="000463A2" w:rsidP="0066452C">
            <w:pPr>
              <w:jc w:val="both"/>
              <w:rPr>
                <w:spacing w:val="-4"/>
                <w:sz w:val="26"/>
                <w:szCs w:val="26"/>
              </w:rPr>
            </w:pPr>
            <w:r w:rsidRPr="00D16E42">
              <w:rPr>
                <w:spacing w:val="-4"/>
                <w:sz w:val="26"/>
                <w:szCs w:val="26"/>
              </w:rPr>
              <w:t xml:space="preserve">- </w:t>
            </w:r>
            <w:r w:rsidRPr="00D16E42">
              <w:rPr>
                <w:spacing w:val="-4"/>
                <w:sz w:val="26"/>
                <w:szCs w:val="26"/>
                <w:lang w:val="vi-VN"/>
              </w:rPr>
              <w:t>Văn thư ghi số, lưu hồ sơ, chuyển hồ sơ, kết quả giải quyết cho</w:t>
            </w:r>
            <w:r w:rsidRPr="00D16E42">
              <w:rPr>
                <w:spacing w:val="-4"/>
                <w:sz w:val="26"/>
                <w:szCs w:val="26"/>
              </w:rPr>
              <w:t xml:space="preserve"> người tiếp công dân;</w:t>
            </w:r>
          </w:p>
          <w:p w:rsidR="000463A2" w:rsidRPr="00D16E42" w:rsidRDefault="000463A2" w:rsidP="0066452C">
            <w:pPr>
              <w:jc w:val="both"/>
              <w:rPr>
                <w:sz w:val="26"/>
                <w:szCs w:val="26"/>
              </w:rPr>
            </w:pPr>
            <w:r w:rsidRPr="00D16E42">
              <w:rPr>
                <w:sz w:val="26"/>
                <w:szCs w:val="26"/>
              </w:rPr>
              <w:t xml:space="preserve">- Người tiếp công dân có trách nhiệm trả </w:t>
            </w:r>
            <w:r w:rsidRPr="00D16E42">
              <w:rPr>
                <w:sz w:val="26"/>
                <w:szCs w:val="26"/>
                <w:lang w:val="vi-VN"/>
              </w:rPr>
              <w:t>trả kết quả giải quyết</w:t>
            </w:r>
            <w:r w:rsidRPr="00D16E42">
              <w:rPr>
                <w:sz w:val="26"/>
                <w:szCs w:val="26"/>
              </w:rPr>
              <w:t xml:space="preserve"> </w:t>
            </w:r>
            <w:r w:rsidRPr="00D16E42">
              <w:rPr>
                <w:sz w:val="26"/>
                <w:szCs w:val="26"/>
                <w:lang w:val="vi-VN"/>
              </w:rPr>
              <w:t>cho công dân</w:t>
            </w:r>
            <w:r w:rsidRPr="00D16E42">
              <w:rPr>
                <w:sz w:val="26"/>
                <w:szCs w:val="26"/>
              </w:rPr>
              <w:t>.</w:t>
            </w:r>
          </w:p>
        </w:tc>
        <w:tc>
          <w:tcPr>
            <w:tcW w:w="132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0,5 ngày</w:t>
            </w:r>
          </w:p>
        </w:tc>
      </w:tr>
      <w:tr w:rsidR="000463A2" w:rsidRPr="00D16E42" w:rsidTr="0066452C">
        <w:trPr>
          <w:trHeight w:val="1147"/>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b/>
                <w:spacing w:val="-4"/>
                <w:sz w:val="26"/>
                <w:szCs w:val="26"/>
              </w:rPr>
              <w:lastRenderedPageBreak/>
              <w:t>Tổng thời gian thực hiện TTHC</w:t>
            </w:r>
          </w:p>
        </w:tc>
        <w:tc>
          <w:tcPr>
            <w:tcW w:w="948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i/>
                <w:sz w:val="26"/>
                <w:szCs w:val="26"/>
              </w:rPr>
            </w:pPr>
            <w:r w:rsidRPr="00D16E42">
              <w:rPr>
                <w:i/>
                <w:sz w:val="26"/>
                <w:szCs w:val="26"/>
              </w:rPr>
              <w:t>Theo khoản 1 Điều 28 Luật Tiếp công dân:</w:t>
            </w:r>
          </w:p>
          <w:p w:rsidR="000463A2" w:rsidRPr="00D16E42" w:rsidRDefault="000463A2" w:rsidP="0066452C">
            <w:pPr>
              <w:jc w:val="both"/>
              <w:rPr>
                <w:sz w:val="26"/>
                <w:szCs w:val="26"/>
              </w:rPr>
            </w:pPr>
            <w:r w:rsidRPr="00D16E42">
              <w:rPr>
                <w:sz w:val="26"/>
                <w:szCs w:val="26"/>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132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 xml:space="preserve">10 ngày </w:t>
            </w:r>
          </w:p>
          <w:p w:rsidR="000463A2" w:rsidRPr="00D16E42" w:rsidRDefault="000463A2" w:rsidP="0066452C">
            <w:pPr>
              <w:jc w:val="both"/>
              <w:rPr>
                <w:sz w:val="26"/>
                <w:szCs w:val="26"/>
              </w:rPr>
            </w:pPr>
          </w:p>
        </w:tc>
      </w:tr>
    </w:tbl>
    <w:p w:rsidR="000463A2" w:rsidRPr="00D16E42" w:rsidRDefault="000463A2" w:rsidP="000463A2">
      <w:pPr>
        <w:jc w:val="both"/>
        <w:rPr>
          <w:sz w:val="26"/>
          <w:szCs w:val="26"/>
          <w:lang w:val="nl-NL"/>
        </w:rPr>
      </w:pPr>
    </w:p>
    <w:p w:rsidR="000463A2" w:rsidRPr="00D16E42" w:rsidRDefault="000463A2" w:rsidP="003374C3">
      <w:pPr>
        <w:spacing w:before="120" w:after="120"/>
        <w:rPr>
          <w:b/>
          <w:sz w:val="26"/>
          <w:szCs w:val="26"/>
        </w:rPr>
      </w:pPr>
      <w:r w:rsidRPr="00D16E42">
        <w:rPr>
          <w:b/>
          <w:sz w:val="26"/>
          <w:szCs w:val="26"/>
          <w:lang w:val="nl-NL"/>
        </w:rPr>
        <w:t xml:space="preserve">         </w:t>
      </w:r>
      <w:r w:rsidRPr="00D16E42">
        <w:rPr>
          <w:b/>
          <w:sz w:val="26"/>
          <w:szCs w:val="26"/>
          <w:lang w:val="nl-NL"/>
        </w:rPr>
        <w:tab/>
        <w:t xml:space="preserve">2. </w:t>
      </w:r>
      <w:r w:rsidRPr="00D16E42">
        <w:rPr>
          <w:b/>
          <w:sz w:val="26"/>
          <w:szCs w:val="26"/>
          <w:lang w:val="vi-VN"/>
        </w:rPr>
        <w:t xml:space="preserve">Thủ tục </w:t>
      </w:r>
      <w:r w:rsidRPr="00D16E42">
        <w:rPr>
          <w:b/>
          <w:sz w:val="26"/>
          <w:szCs w:val="26"/>
        </w:rPr>
        <w:t>xử lý đơn</w:t>
      </w:r>
      <w:r w:rsidRPr="00D16E42">
        <w:rPr>
          <w:b/>
          <w:sz w:val="26"/>
          <w:szCs w:val="26"/>
          <w:lang w:val="vi-VN"/>
        </w:rPr>
        <w:t xml:space="preserve"> tại cấp tỉnh</w:t>
      </w:r>
      <w:r w:rsidRPr="00D16E42">
        <w:rPr>
          <w:b/>
          <w:sz w:val="26"/>
          <w:szCs w:val="26"/>
        </w:rPr>
        <w:t xml:space="preserve"> (</w:t>
      </w:r>
      <w:hyperlink r:id="rId12" w:history="1">
        <w:r w:rsidRPr="00D16E42">
          <w:rPr>
            <w:rStyle w:val="link"/>
            <w:rFonts w:eastAsia="MS Mincho"/>
            <w:b/>
            <w:sz w:val="26"/>
            <w:szCs w:val="26"/>
          </w:rPr>
          <w:t>2.002499</w:t>
        </w:r>
      </w:hyperlink>
      <w:r w:rsidRPr="00D16E42">
        <w:rPr>
          <w:b/>
          <w:sz w:val="26"/>
          <w:szCs w:val="26"/>
        </w:rPr>
        <w:t>)</w:t>
      </w:r>
    </w:p>
    <w:p w:rsidR="000463A2" w:rsidRPr="00D16E42" w:rsidRDefault="000463A2" w:rsidP="003374C3">
      <w:pPr>
        <w:spacing w:before="120" w:after="120"/>
        <w:rPr>
          <w:b/>
          <w:bCs/>
          <w:i/>
          <w:iCs/>
          <w:sz w:val="26"/>
          <w:szCs w:val="26"/>
        </w:rPr>
      </w:pPr>
      <w:r w:rsidRPr="00D16E42">
        <w:rPr>
          <w:b/>
          <w:bCs/>
          <w:i/>
          <w:iCs/>
          <w:sz w:val="26"/>
          <w:szCs w:val="26"/>
        </w:rPr>
        <w:tab/>
        <w:t>a) Thủ tục xử lý đơn khiếu nại, tố cáo, kiến nghị của UBND tỉnh</w:t>
      </w:r>
    </w:p>
    <w:p w:rsidR="000463A2" w:rsidRPr="00D16E42" w:rsidRDefault="000463A2" w:rsidP="003374C3">
      <w:pPr>
        <w:spacing w:before="120" w:after="120"/>
        <w:jc w:val="both"/>
        <w:rPr>
          <w:spacing w:val="-6"/>
          <w:sz w:val="26"/>
          <w:szCs w:val="26"/>
        </w:rPr>
      </w:pPr>
      <w:r w:rsidRPr="00D16E42">
        <w:rPr>
          <w:sz w:val="26"/>
          <w:szCs w:val="26"/>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p>
    <w:p w:rsidR="000463A2" w:rsidRPr="00D16E42" w:rsidRDefault="000463A2" w:rsidP="003374C3">
      <w:pPr>
        <w:spacing w:before="120" w:after="120"/>
        <w:rPr>
          <w:b/>
          <w:bCs/>
          <w:i/>
          <w:iCs/>
          <w:spacing w:val="-4"/>
          <w:sz w:val="26"/>
          <w:szCs w:val="26"/>
        </w:rPr>
      </w:pPr>
      <w:r w:rsidRPr="00D16E42">
        <w:rPr>
          <w:b/>
          <w:bCs/>
          <w:i/>
          <w:iCs/>
          <w:spacing w:val="-4"/>
          <w:sz w:val="26"/>
          <w:szCs w:val="26"/>
        </w:rPr>
        <w:tab/>
        <w:t>* Đối với đơn khiếu nại, tố cáo:</w:t>
      </w:r>
      <w:bookmarkStart w:id="0" w:name="_GoBack"/>
      <w:bookmarkEnd w:id="0"/>
    </w:p>
    <w:p w:rsidR="000463A2" w:rsidRPr="00D16E42" w:rsidRDefault="000463A2" w:rsidP="000463A2">
      <w:pPr>
        <w:rPr>
          <w:b/>
          <w:bCs/>
          <w:i/>
          <w:iCs/>
          <w:sz w:val="26"/>
          <w:szCs w:val="26"/>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722"/>
        <w:gridCol w:w="8051"/>
        <w:gridCol w:w="1842"/>
      </w:tblGrid>
      <w:tr w:rsidR="000463A2" w:rsidRPr="00D16E42" w:rsidTr="00D16E42">
        <w:trPr>
          <w:tblHeader/>
        </w:trPr>
        <w:tc>
          <w:tcPr>
            <w:tcW w:w="1560"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722" w:type="dxa"/>
          </w:tcPr>
          <w:p w:rsidR="000463A2" w:rsidRPr="00D16E42" w:rsidRDefault="000463A2" w:rsidP="0066452C">
            <w:pPr>
              <w:jc w:val="center"/>
              <w:rPr>
                <w:b/>
                <w:sz w:val="26"/>
                <w:szCs w:val="26"/>
              </w:rPr>
            </w:pPr>
            <w:r w:rsidRPr="00D16E42">
              <w:rPr>
                <w:b/>
                <w:sz w:val="26"/>
                <w:szCs w:val="26"/>
              </w:rPr>
              <w:t>Đơn vị/người thực hiện</w:t>
            </w:r>
          </w:p>
        </w:tc>
        <w:tc>
          <w:tcPr>
            <w:tcW w:w="8051"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842" w:type="dxa"/>
            <w:vAlign w:val="center"/>
          </w:tcPr>
          <w:p w:rsidR="000463A2" w:rsidRPr="00D16E42" w:rsidRDefault="000463A2" w:rsidP="0066452C">
            <w:pPr>
              <w:jc w:val="center"/>
              <w:rPr>
                <w:b/>
                <w:sz w:val="26"/>
                <w:szCs w:val="26"/>
              </w:rPr>
            </w:pPr>
            <w:r w:rsidRPr="00D16E42">
              <w:rPr>
                <w:b/>
                <w:sz w:val="26"/>
                <w:szCs w:val="26"/>
              </w:rPr>
              <w:t>Thời gian thực hiện</w:t>
            </w:r>
          </w:p>
          <w:p w:rsidR="000463A2" w:rsidRPr="00D16E42" w:rsidRDefault="000463A2" w:rsidP="0066452C">
            <w:pPr>
              <w:jc w:val="center"/>
              <w:rPr>
                <w:b/>
                <w:sz w:val="26"/>
                <w:szCs w:val="26"/>
              </w:rPr>
            </w:pPr>
          </w:p>
        </w:tc>
      </w:tr>
      <w:tr w:rsidR="000463A2" w:rsidRPr="00D16E42" w:rsidTr="0066452C">
        <w:trPr>
          <w:trHeight w:val="251"/>
        </w:trPr>
        <w:tc>
          <w:tcPr>
            <w:tcW w:w="1560" w:type="dxa"/>
            <w:vAlign w:val="center"/>
          </w:tcPr>
          <w:p w:rsidR="000463A2" w:rsidRPr="00D16E42" w:rsidRDefault="000463A2" w:rsidP="0066452C">
            <w:pPr>
              <w:jc w:val="both"/>
              <w:rPr>
                <w:sz w:val="26"/>
                <w:szCs w:val="26"/>
              </w:rPr>
            </w:pPr>
            <w:r w:rsidRPr="00D16E42">
              <w:rPr>
                <w:b/>
                <w:sz w:val="26"/>
                <w:szCs w:val="26"/>
              </w:rPr>
              <w:t>Giai đoạn 1</w:t>
            </w:r>
          </w:p>
        </w:tc>
        <w:tc>
          <w:tcPr>
            <w:tcW w:w="12615" w:type="dxa"/>
            <w:gridSpan w:val="3"/>
            <w:vAlign w:val="center"/>
          </w:tcPr>
          <w:p w:rsidR="000463A2" w:rsidRPr="00D16E42" w:rsidRDefault="000463A2" w:rsidP="0066452C">
            <w:pPr>
              <w:autoSpaceDE w:val="0"/>
              <w:autoSpaceDN w:val="0"/>
              <w:adjustRightInd w:val="0"/>
              <w:rPr>
                <w:sz w:val="26"/>
                <w:szCs w:val="26"/>
              </w:rPr>
            </w:pPr>
            <w:r w:rsidRPr="00D16E42">
              <w:rPr>
                <w:b/>
                <w:sz w:val="26"/>
                <w:szCs w:val="26"/>
              </w:rPr>
              <w:t>Văn phòng UBND tỉnh/ Ban Tiếp công dân tỉnh</w:t>
            </w:r>
          </w:p>
        </w:tc>
      </w:tr>
      <w:tr w:rsidR="000463A2" w:rsidRPr="00D16E42" w:rsidTr="00D16E42">
        <w:trPr>
          <w:trHeight w:val="1347"/>
        </w:trPr>
        <w:tc>
          <w:tcPr>
            <w:tcW w:w="1560" w:type="dxa"/>
            <w:vAlign w:val="center"/>
          </w:tcPr>
          <w:p w:rsidR="000463A2" w:rsidRPr="00D16E42" w:rsidRDefault="000463A2" w:rsidP="0066452C">
            <w:pPr>
              <w:jc w:val="center"/>
              <w:rPr>
                <w:sz w:val="26"/>
                <w:szCs w:val="26"/>
              </w:rPr>
            </w:pPr>
            <w:r w:rsidRPr="00D16E42">
              <w:rPr>
                <w:sz w:val="26"/>
                <w:szCs w:val="26"/>
              </w:rPr>
              <w:t>Bước 1</w:t>
            </w:r>
          </w:p>
        </w:tc>
        <w:tc>
          <w:tcPr>
            <w:tcW w:w="2722" w:type="dxa"/>
            <w:vAlign w:val="center"/>
          </w:tcPr>
          <w:p w:rsidR="000463A2" w:rsidRPr="00D16E42" w:rsidRDefault="000463A2" w:rsidP="0066452C">
            <w:pPr>
              <w:jc w:val="both"/>
              <w:rPr>
                <w:sz w:val="26"/>
                <w:szCs w:val="26"/>
              </w:rPr>
            </w:pPr>
            <w:r w:rsidRPr="00D16E42">
              <w:rPr>
                <w:sz w:val="26"/>
                <w:szCs w:val="26"/>
              </w:rPr>
              <w:t>Văn thư Văn phòng UBND tỉnh/ Công chức Ban Tiếp công dân tỉnh</w:t>
            </w:r>
          </w:p>
        </w:tc>
        <w:tc>
          <w:tcPr>
            <w:tcW w:w="8051"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 Sổ tiếp nhận, chuyển lãnh đạo Văn phòng UBND tỉnh/ Ban Tiếp công dân tỉnh xử lý hồ sơ.</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1032"/>
        </w:trPr>
        <w:tc>
          <w:tcPr>
            <w:tcW w:w="1560" w:type="dxa"/>
            <w:vAlign w:val="center"/>
          </w:tcPr>
          <w:p w:rsidR="000463A2" w:rsidRPr="00D16E42" w:rsidRDefault="000463A2" w:rsidP="0066452C">
            <w:pPr>
              <w:jc w:val="center"/>
              <w:rPr>
                <w:sz w:val="26"/>
                <w:szCs w:val="26"/>
              </w:rPr>
            </w:pPr>
            <w:r w:rsidRPr="00D16E42">
              <w:rPr>
                <w:sz w:val="26"/>
                <w:szCs w:val="26"/>
              </w:rPr>
              <w:lastRenderedPageBreak/>
              <w:t>Bước 2</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 Ban Tiếp công dân tỉnh</w:t>
            </w:r>
          </w:p>
        </w:tc>
        <w:tc>
          <w:tcPr>
            <w:tcW w:w="8051" w:type="dxa"/>
            <w:vAlign w:val="center"/>
          </w:tcPr>
          <w:p w:rsidR="000463A2" w:rsidRPr="00D16E42" w:rsidRDefault="000463A2" w:rsidP="0066452C">
            <w:pPr>
              <w:jc w:val="both"/>
              <w:rPr>
                <w:sz w:val="26"/>
                <w:szCs w:val="26"/>
              </w:rPr>
            </w:pPr>
            <w:r w:rsidRPr="00D16E42">
              <w:rPr>
                <w:sz w:val="26"/>
                <w:szCs w:val="26"/>
              </w:rPr>
              <w:t>Xem xét; phân công công chức tham mưu văn bản chuyển đơn đến cơ quan chuyên môn nghiên cứu, tham mưu xử lý đơn.</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557"/>
        </w:trPr>
        <w:tc>
          <w:tcPr>
            <w:tcW w:w="1560" w:type="dxa"/>
            <w:vAlign w:val="center"/>
          </w:tcPr>
          <w:p w:rsidR="000463A2" w:rsidRPr="00D16E42" w:rsidRDefault="000463A2" w:rsidP="0066452C">
            <w:pPr>
              <w:jc w:val="center"/>
              <w:rPr>
                <w:sz w:val="26"/>
                <w:szCs w:val="26"/>
              </w:rPr>
            </w:pPr>
            <w:r w:rsidRPr="00D16E42">
              <w:rPr>
                <w:sz w:val="26"/>
                <w:szCs w:val="26"/>
              </w:rPr>
              <w:t>Bước 3</w:t>
            </w:r>
          </w:p>
        </w:tc>
        <w:tc>
          <w:tcPr>
            <w:tcW w:w="2722"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051" w:type="dxa"/>
            <w:vAlign w:val="center"/>
          </w:tcPr>
          <w:p w:rsidR="000463A2" w:rsidRPr="00D16E42" w:rsidRDefault="000463A2" w:rsidP="0066452C">
            <w:pPr>
              <w:jc w:val="both"/>
              <w:rPr>
                <w:sz w:val="26"/>
                <w:szCs w:val="26"/>
              </w:rPr>
            </w:pPr>
            <w:r w:rsidRPr="00D16E42">
              <w:rPr>
                <w:sz w:val="26"/>
                <w:szCs w:val="26"/>
              </w:rPr>
              <w:t>Tham mưu văn bản chuyển đơn gửi đến cơ quan chuyên môn trình Lãnh đạo Văn phòng UBND tỉnh.</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367"/>
        </w:trPr>
        <w:tc>
          <w:tcPr>
            <w:tcW w:w="1560" w:type="dxa"/>
            <w:vAlign w:val="center"/>
          </w:tcPr>
          <w:p w:rsidR="000463A2" w:rsidRPr="00D16E42" w:rsidRDefault="000463A2" w:rsidP="0066452C">
            <w:pPr>
              <w:jc w:val="center"/>
              <w:rPr>
                <w:sz w:val="26"/>
                <w:szCs w:val="26"/>
              </w:rPr>
            </w:pPr>
            <w:r w:rsidRPr="00D16E42">
              <w:rPr>
                <w:sz w:val="26"/>
                <w:szCs w:val="26"/>
              </w:rPr>
              <w:t>Bước 4</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 và Văn thư</w:t>
            </w:r>
          </w:p>
        </w:tc>
        <w:tc>
          <w:tcPr>
            <w:tcW w:w="8051" w:type="dxa"/>
            <w:vAlign w:val="center"/>
          </w:tcPr>
          <w:p w:rsidR="000463A2" w:rsidRPr="00D16E42" w:rsidRDefault="000463A2" w:rsidP="0066452C">
            <w:pPr>
              <w:jc w:val="both"/>
              <w:rPr>
                <w:sz w:val="26"/>
                <w:szCs w:val="26"/>
              </w:rPr>
            </w:pPr>
            <w:r w:rsidRPr="00D16E42">
              <w:rPr>
                <w:sz w:val="26"/>
                <w:szCs w:val="26"/>
              </w:rPr>
              <w:t>Ký, phê duyệt chuyển văn thư phát hành</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64"/>
        </w:trPr>
        <w:tc>
          <w:tcPr>
            <w:tcW w:w="1560" w:type="dxa"/>
            <w:vAlign w:val="center"/>
          </w:tcPr>
          <w:p w:rsidR="000463A2" w:rsidRPr="00D16E42" w:rsidRDefault="000463A2" w:rsidP="0066452C">
            <w:pPr>
              <w:jc w:val="center"/>
              <w:rPr>
                <w:sz w:val="26"/>
                <w:szCs w:val="26"/>
              </w:rPr>
            </w:pPr>
            <w:r w:rsidRPr="00D16E42">
              <w:rPr>
                <w:b/>
                <w:sz w:val="26"/>
                <w:szCs w:val="26"/>
              </w:rPr>
              <w:t>Giai đoạn 2</w:t>
            </w:r>
          </w:p>
        </w:tc>
        <w:tc>
          <w:tcPr>
            <w:tcW w:w="12615" w:type="dxa"/>
            <w:gridSpan w:val="3"/>
            <w:vAlign w:val="center"/>
          </w:tcPr>
          <w:p w:rsidR="000463A2" w:rsidRPr="00D16E42" w:rsidRDefault="000463A2" w:rsidP="0066452C">
            <w:pPr>
              <w:autoSpaceDE w:val="0"/>
              <w:autoSpaceDN w:val="0"/>
              <w:adjustRightInd w:val="0"/>
              <w:rPr>
                <w:sz w:val="26"/>
                <w:szCs w:val="26"/>
              </w:rPr>
            </w:pPr>
            <w:r w:rsidRPr="00D16E42">
              <w:rPr>
                <w:b/>
                <w:bCs/>
                <w:sz w:val="26"/>
                <w:szCs w:val="26"/>
              </w:rPr>
              <w:t>Cơ quan chuyên môn thuộc UBND tỉnh được giao tham mưu xử lý đơn</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1</w:t>
            </w:r>
          </w:p>
        </w:tc>
        <w:tc>
          <w:tcPr>
            <w:tcW w:w="2722" w:type="dxa"/>
            <w:vAlign w:val="center"/>
          </w:tcPr>
          <w:p w:rsidR="000463A2" w:rsidRPr="00D16E42" w:rsidRDefault="000463A2" w:rsidP="0066452C">
            <w:pPr>
              <w:jc w:val="both"/>
              <w:rPr>
                <w:sz w:val="26"/>
                <w:szCs w:val="26"/>
              </w:rPr>
            </w:pPr>
            <w:r w:rsidRPr="00D16E42">
              <w:rPr>
                <w:sz w:val="26"/>
                <w:szCs w:val="26"/>
              </w:rPr>
              <w:t>Văn thư</w:t>
            </w:r>
          </w:p>
        </w:tc>
        <w:tc>
          <w:tcPr>
            <w:tcW w:w="8051"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0,5 ngày</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2</w:t>
            </w:r>
          </w:p>
        </w:tc>
        <w:tc>
          <w:tcPr>
            <w:tcW w:w="2722" w:type="dxa"/>
            <w:vAlign w:val="center"/>
          </w:tcPr>
          <w:p w:rsidR="000463A2" w:rsidRPr="00D16E42" w:rsidRDefault="000463A2" w:rsidP="0066452C">
            <w:pPr>
              <w:jc w:val="both"/>
              <w:rPr>
                <w:sz w:val="26"/>
                <w:szCs w:val="26"/>
              </w:rPr>
            </w:pPr>
            <w:r w:rsidRPr="00D16E42">
              <w:rPr>
                <w:sz w:val="26"/>
                <w:szCs w:val="26"/>
              </w:rPr>
              <w:t>Lãnh đạo Văn phòng</w:t>
            </w:r>
          </w:p>
        </w:tc>
        <w:tc>
          <w:tcPr>
            <w:tcW w:w="8051" w:type="dxa"/>
            <w:vAlign w:val="center"/>
          </w:tcPr>
          <w:p w:rsidR="000463A2" w:rsidRPr="00D16E42" w:rsidRDefault="000463A2" w:rsidP="0066452C">
            <w:pPr>
              <w:jc w:val="both"/>
              <w:rPr>
                <w:sz w:val="26"/>
                <w:szCs w:val="26"/>
              </w:rPr>
            </w:pPr>
            <w:r w:rsidRPr="00D16E42">
              <w:rPr>
                <w:sz w:val="26"/>
                <w:szCs w:val="26"/>
              </w:rPr>
              <w:t>Tham mưu lãnh đạo cơ quan chuyển Phòng chuyên môn/ công chức tham mưu xử lý đơn</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3</w:t>
            </w:r>
          </w:p>
        </w:tc>
        <w:tc>
          <w:tcPr>
            <w:tcW w:w="2722" w:type="dxa"/>
            <w:vAlign w:val="center"/>
          </w:tcPr>
          <w:p w:rsidR="000463A2" w:rsidRPr="00D16E42" w:rsidRDefault="000463A2" w:rsidP="0066452C">
            <w:pPr>
              <w:jc w:val="both"/>
              <w:rPr>
                <w:sz w:val="26"/>
                <w:szCs w:val="26"/>
              </w:rPr>
            </w:pPr>
            <w:r w:rsidRPr="00D16E42">
              <w:rPr>
                <w:sz w:val="26"/>
                <w:szCs w:val="26"/>
              </w:rPr>
              <w:t>Lãnh đạo cơ quan</w:t>
            </w:r>
          </w:p>
        </w:tc>
        <w:tc>
          <w:tcPr>
            <w:tcW w:w="8051" w:type="dxa"/>
            <w:vAlign w:val="center"/>
          </w:tcPr>
          <w:p w:rsidR="000463A2" w:rsidRPr="00D16E42" w:rsidRDefault="000463A2" w:rsidP="0066452C">
            <w:pPr>
              <w:jc w:val="both"/>
              <w:rPr>
                <w:spacing w:val="-4"/>
                <w:sz w:val="26"/>
                <w:szCs w:val="26"/>
              </w:rPr>
            </w:pPr>
            <w:r w:rsidRPr="00D16E42">
              <w:rPr>
                <w:spacing w:val="-4"/>
                <w:sz w:val="26"/>
                <w:szCs w:val="26"/>
              </w:rPr>
              <w:t>Phê duyệt, chuyển phòng chuyên môn/ công chức tham mưu xử lý.</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2800"/>
        </w:trPr>
        <w:tc>
          <w:tcPr>
            <w:tcW w:w="1560" w:type="dxa"/>
            <w:vAlign w:val="center"/>
          </w:tcPr>
          <w:p w:rsidR="000463A2" w:rsidRPr="00D16E42" w:rsidRDefault="000463A2" w:rsidP="0066452C">
            <w:pPr>
              <w:jc w:val="center"/>
              <w:rPr>
                <w:sz w:val="26"/>
                <w:szCs w:val="26"/>
              </w:rPr>
            </w:pPr>
            <w:r w:rsidRPr="00D16E42">
              <w:rPr>
                <w:sz w:val="26"/>
                <w:szCs w:val="26"/>
              </w:rPr>
              <w:t>Bước 4</w:t>
            </w:r>
          </w:p>
        </w:tc>
        <w:tc>
          <w:tcPr>
            <w:tcW w:w="2722" w:type="dxa"/>
            <w:vAlign w:val="center"/>
          </w:tcPr>
          <w:p w:rsidR="000463A2" w:rsidRPr="00D16E42" w:rsidRDefault="000463A2" w:rsidP="0066452C">
            <w:pPr>
              <w:jc w:val="both"/>
              <w:rPr>
                <w:sz w:val="26"/>
                <w:szCs w:val="26"/>
              </w:rPr>
            </w:pPr>
            <w:r w:rsidRPr="00D16E42">
              <w:rPr>
                <w:sz w:val="26"/>
                <w:szCs w:val="26"/>
              </w:rPr>
              <w:t>Phòng/ Công chức được giao xử lý đơn</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 tiếp công dân, xử lý đơn thư khiếu nại, kiến nghị, phản ánh (trừ đơn tố cáo).</w:t>
            </w:r>
          </w:p>
          <w:p w:rsidR="000463A2" w:rsidRPr="00D16E42" w:rsidRDefault="000463A2" w:rsidP="0066452C">
            <w:pPr>
              <w:jc w:val="both"/>
              <w:rPr>
                <w:sz w:val="26"/>
                <w:szCs w:val="26"/>
              </w:rPr>
            </w:pPr>
            <w:r w:rsidRPr="00D16E42">
              <w:rPr>
                <w:sz w:val="26"/>
                <w:szCs w:val="26"/>
              </w:rPr>
              <w:t>- Nếu đơn thuộc thẩm quyền của UBND tỉnh, Chủ tịch UBND tỉnh, tham mưu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 Nếu đơn không thuộc thẩm quyền, tham mưu Văn bản hướng dẫn, chuyển đơn.</w:t>
            </w:r>
          </w:p>
        </w:tc>
        <w:tc>
          <w:tcPr>
            <w:tcW w:w="1842"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04 ngày </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5</w:t>
            </w:r>
          </w:p>
        </w:tc>
        <w:tc>
          <w:tcPr>
            <w:tcW w:w="2722" w:type="dxa"/>
            <w:vAlign w:val="center"/>
          </w:tcPr>
          <w:p w:rsidR="000463A2" w:rsidRPr="00D16E42" w:rsidRDefault="000463A2" w:rsidP="0066452C">
            <w:pPr>
              <w:jc w:val="both"/>
              <w:rPr>
                <w:sz w:val="26"/>
                <w:szCs w:val="26"/>
              </w:rPr>
            </w:pPr>
            <w:r w:rsidRPr="00D16E42">
              <w:rPr>
                <w:sz w:val="26"/>
                <w:szCs w:val="26"/>
              </w:rPr>
              <w:t>Lãnh đạo cơ quan chuyên môn và Văn thư</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Ký, phê duyệt chuyển văn thư phát hành</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570"/>
        </w:trPr>
        <w:tc>
          <w:tcPr>
            <w:tcW w:w="1560" w:type="dxa"/>
            <w:vAlign w:val="center"/>
          </w:tcPr>
          <w:p w:rsidR="000463A2" w:rsidRPr="00D16E42" w:rsidRDefault="000463A2" w:rsidP="0066452C">
            <w:pPr>
              <w:jc w:val="center"/>
              <w:rPr>
                <w:sz w:val="26"/>
                <w:szCs w:val="26"/>
              </w:rPr>
            </w:pPr>
            <w:r w:rsidRPr="00D16E42">
              <w:rPr>
                <w:b/>
                <w:sz w:val="26"/>
                <w:szCs w:val="26"/>
              </w:rPr>
              <w:lastRenderedPageBreak/>
              <w:t>Giai đoạn 3</w:t>
            </w:r>
          </w:p>
        </w:tc>
        <w:tc>
          <w:tcPr>
            <w:tcW w:w="12615" w:type="dxa"/>
            <w:gridSpan w:val="3"/>
            <w:vAlign w:val="center"/>
          </w:tcPr>
          <w:p w:rsidR="000463A2" w:rsidRPr="00D16E42" w:rsidRDefault="000463A2" w:rsidP="0066452C">
            <w:pPr>
              <w:autoSpaceDE w:val="0"/>
              <w:autoSpaceDN w:val="0"/>
              <w:adjustRightInd w:val="0"/>
              <w:rPr>
                <w:sz w:val="26"/>
                <w:szCs w:val="26"/>
              </w:rPr>
            </w:pPr>
            <w:r w:rsidRPr="00D16E42">
              <w:rPr>
                <w:b/>
                <w:bCs/>
                <w:sz w:val="26"/>
                <w:szCs w:val="26"/>
              </w:rPr>
              <w:t>Văn phòng UBND tỉnh</w:t>
            </w:r>
          </w:p>
        </w:tc>
      </w:tr>
      <w:tr w:rsidR="000463A2" w:rsidRPr="00D16E42" w:rsidTr="00D16E42">
        <w:trPr>
          <w:trHeight w:val="472"/>
        </w:trPr>
        <w:tc>
          <w:tcPr>
            <w:tcW w:w="1560" w:type="dxa"/>
            <w:vAlign w:val="center"/>
          </w:tcPr>
          <w:p w:rsidR="000463A2" w:rsidRPr="00D16E42" w:rsidRDefault="000463A2" w:rsidP="0066452C">
            <w:pPr>
              <w:jc w:val="center"/>
              <w:rPr>
                <w:sz w:val="26"/>
                <w:szCs w:val="26"/>
              </w:rPr>
            </w:pPr>
            <w:r w:rsidRPr="00D16E42">
              <w:rPr>
                <w:sz w:val="26"/>
                <w:szCs w:val="26"/>
              </w:rPr>
              <w:t>Bước 1</w:t>
            </w:r>
          </w:p>
        </w:tc>
        <w:tc>
          <w:tcPr>
            <w:tcW w:w="2722" w:type="dxa"/>
            <w:vAlign w:val="center"/>
          </w:tcPr>
          <w:p w:rsidR="000463A2" w:rsidRPr="00D16E42" w:rsidRDefault="000463A2" w:rsidP="0066452C">
            <w:pPr>
              <w:jc w:val="both"/>
              <w:rPr>
                <w:sz w:val="26"/>
                <w:szCs w:val="26"/>
              </w:rPr>
            </w:pPr>
            <w:r w:rsidRPr="00D16E42">
              <w:rPr>
                <w:sz w:val="26"/>
                <w:szCs w:val="26"/>
              </w:rPr>
              <w:t>Văn thư</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Tiếp nhận, đăng ký vào Phần mềm trình lãnh đạo Văn phòng phân công xử lý</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2</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xml:space="preserve">Phân công công chức tham mưu </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3</w:t>
            </w:r>
          </w:p>
        </w:tc>
        <w:tc>
          <w:tcPr>
            <w:tcW w:w="2722"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051" w:type="dxa"/>
            <w:vAlign w:val="center"/>
          </w:tcPr>
          <w:p w:rsidR="000463A2" w:rsidRPr="00D16E42" w:rsidRDefault="000463A2" w:rsidP="0066452C">
            <w:pPr>
              <w:jc w:val="both"/>
              <w:rPr>
                <w:sz w:val="26"/>
                <w:szCs w:val="26"/>
              </w:rPr>
            </w:pPr>
            <w:r w:rsidRPr="00D16E42">
              <w:rPr>
                <w:sz w:val="26"/>
                <w:szCs w:val="26"/>
              </w:rPr>
              <w:t>Trên cơ sở tham mưu của cơ quan chuyên môn:</w:t>
            </w:r>
          </w:p>
          <w:p w:rsidR="000463A2" w:rsidRPr="00D16E42" w:rsidRDefault="000463A2" w:rsidP="0066452C">
            <w:pPr>
              <w:jc w:val="both"/>
              <w:rPr>
                <w:sz w:val="26"/>
                <w:szCs w:val="26"/>
              </w:rPr>
            </w:pPr>
            <w:r w:rsidRPr="00D16E42">
              <w:rPr>
                <w:sz w:val="26"/>
                <w:szCs w:val="26"/>
              </w:rPr>
              <w:t>- Nếu đơn thuộc thẩm quyền của UBND tỉnh, Chủ tịch UBND tỉnh, tham mưu Phiếu đề xuất thụ lý đơn kèm theo: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autoSpaceDE w:val="0"/>
              <w:autoSpaceDN w:val="0"/>
              <w:adjustRightInd w:val="0"/>
              <w:jc w:val="both"/>
              <w:rPr>
                <w:sz w:val="26"/>
                <w:szCs w:val="26"/>
              </w:rPr>
            </w:pPr>
            <w:r w:rsidRPr="00D16E42">
              <w:rPr>
                <w:sz w:val="26"/>
                <w:szCs w:val="26"/>
              </w:rPr>
              <w:t>- Nếu đơn không thuộc thẩm quyền, tham mưu Văn bản hướng dẫn, chuyển đơn.</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D16E42">
        <w:trPr>
          <w:trHeight w:val="2224"/>
        </w:trPr>
        <w:tc>
          <w:tcPr>
            <w:tcW w:w="1560" w:type="dxa"/>
            <w:vAlign w:val="center"/>
          </w:tcPr>
          <w:p w:rsidR="000463A2" w:rsidRPr="00D16E42" w:rsidRDefault="000463A2" w:rsidP="0066452C">
            <w:pPr>
              <w:jc w:val="center"/>
              <w:rPr>
                <w:sz w:val="26"/>
                <w:szCs w:val="26"/>
              </w:rPr>
            </w:pPr>
            <w:r w:rsidRPr="00D16E42">
              <w:rPr>
                <w:sz w:val="26"/>
                <w:szCs w:val="26"/>
              </w:rPr>
              <w:t>Bước 4</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051" w:type="dxa"/>
            <w:vAlign w:val="center"/>
          </w:tcPr>
          <w:p w:rsidR="000463A2" w:rsidRPr="00D16E42" w:rsidRDefault="000463A2" w:rsidP="0066452C">
            <w:pPr>
              <w:jc w:val="both"/>
              <w:rPr>
                <w:sz w:val="26"/>
                <w:szCs w:val="26"/>
              </w:rPr>
            </w:pPr>
            <w:r w:rsidRPr="00D16E42">
              <w:rPr>
                <w:sz w:val="26"/>
                <w:szCs w:val="26"/>
              </w:rPr>
              <w:t>Xem xét việc tham mưu của Công chức được phân công:</w:t>
            </w:r>
          </w:p>
          <w:p w:rsidR="000463A2" w:rsidRPr="00D16E42" w:rsidRDefault="000463A2" w:rsidP="0066452C">
            <w:pPr>
              <w:jc w:val="both"/>
              <w:rPr>
                <w:sz w:val="26"/>
                <w:szCs w:val="26"/>
              </w:rPr>
            </w:pPr>
            <w:r w:rsidRPr="00D16E42">
              <w:rPr>
                <w:sz w:val="26"/>
                <w:szCs w:val="26"/>
              </w:rPr>
              <w:t>- Ký Văn bản hướng dẫn, chuyển đơn (nếu đơn không thuộc thẩm quyền).</w:t>
            </w:r>
          </w:p>
          <w:p w:rsidR="000463A2" w:rsidRPr="00D16E42" w:rsidRDefault="000463A2" w:rsidP="0066452C">
            <w:pPr>
              <w:jc w:val="both"/>
              <w:rPr>
                <w:sz w:val="26"/>
                <w:szCs w:val="26"/>
              </w:rPr>
            </w:pPr>
            <w:r w:rsidRPr="00D16E42">
              <w:rPr>
                <w:sz w:val="26"/>
                <w:szCs w:val="26"/>
              </w:rPr>
              <w:t>- Ký Phiếu đề xuất thụ lý đơn (nếu đơn thuộc thẩm quyền).</w:t>
            </w:r>
          </w:p>
          <w:p w:rsidR="000463A2" w:rsidRPr="00D16E42" w:rsidRDefault="000463A2" w:rsidP="0066452C">
            <w:pPr>
              <w:jc w:val="both"/>
              <w:rPr>
                <w:sz w:val="26"/>
                <w:szCs w:val="26"/>
              </w:rPr>
            </w:pPr>
            <w:r w:rsidRPr="00D16E42">
              <w:rPr>
                <w:sz w:val="26"/>
                <w:szCs w:val="26"/>
              </w:rPr>
              <w:t>- Thẩm định lại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D16E42">
        <w:trPr>
          <w:trHeight w:val="1404"/>
        </w:trPr>
        <w:tc>
          <w:tcPr>
            <w:tcW w:w="1560" w:type="dxa"/>
            <w:vMerge w:val="restart"/>
            <w:vAlign w:val="center"/>
          </w:tcPr>
          <w:p w:rsidR="000463A2" w:rsidRPr="00D16E42" w:rsidRDefault="000463A2" w:rsidP="0066452C">
            <w:pPr>
              <w:jc w:val="center"/>
              <w:rPr>
                <w:sz w:val="26"/>
                <w:szCs w:val="26"/>
              </w:rPr>
            </w:pPr>
            <w:r w:rsidRPr="00D16E42">
              <w:rPr>
                <w:sz w:val="26"/>
                <w:szCs w:val="26"/>
              </w:rPr>
              <w:t>Bước 5</w:t>
            </w:r>
          </w:p>
        </w:tc>
        <w:tc>
          <w:tcPr>
            <w:tcW w:w="2722" w:type="dxa"/>
            <w:vAlign w:val="center"/>
          </w:tcPr>
          <w:p w:rsidR="000463A2" w:rsidRPr="00D16E42" w:rsidRDefault="000463A2" w:rsidP="0066452C">
            <w:pPr>
              <w:jc w:val="both"/>
              <w:rPr>
                <w:sz w:val="26"/>
                <w:szCs w:val="26"/>
              </w:rPr>
            </w:pPr>
            <w:r w:rsidRPr="00D16E42">
              <w:rPr>
                <w:sz w:val="26"/>
                <w:szCs w:val="26"/>
              </w:rPr>
              <w:t>Lãnh đạo UBND tỉnh</w:t>
            </w:r>
          </w:p>
        </w:tc>
        <w:tc>
          <w:tcPr>
            <w:tcW w:w="8051" w:type="dxa"/>
            <w:vAlign w:val="center"/>
          </w:tcPr>
          <w:p w:rsidR="000463A2" w:rsidRPr="00D16E42" w:rsidRDefault="000463A2" w:rsidP="0066452C">
            <w:pPr>
              <w:jc w:val="both"/>
              <w:rPr>
                <w:sz w:val="26"/>
                <w:szCs w:val="26"/>
              </w:rPr>
            </w:pPr>
            <w:r w:rsidRPr="00D16E42">
              <w:rPr>
                <w:sz w:val="26"/>
                <w:szCs w:val="26"/>
              </w:rPr>
              <w:t>Ký, ban hành: Phiếu đề xuất thụ lý đơn, Thông báo thụ lý giải quyết khiếu nại, Quyết định giao nhiệm vụ xác minh (đối với đơn khiếu nại thuộc thẩm quyền), Quyết định thụ lý tố cáo, Văn bản giao xác minh nội dung tố cáo (đối với đơn tố cáo thuộc thẩm quyền).</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971"/>
        </w:trPr>
        <w:tc>
          <w:tcPr>
            <w:tcW w:w="1560" w:type="dxa"/>
            <w:vMerge/>
            <w:vAlign w:val="center"/>
          </w:tcPr>
          <w:p w:rsidR="000463A2" w:rsidRPr="00D16E42" w:rsidRDefault="000463A2" w:rsidP="0066452C">
            <w:pPr>
              <w:jc w:val="center"/>
              <w:rPr>
                <w:sz w:val="26"/>
                <w:szCs w:val="26"/>
              </w:rPr>
            </w:pP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051" w:type="dxa"/>
            <w:vAlign w:val="center"/>
          </w:tcPr>
          <w:p w:rsidR="000463A2" w:rsidRPr="00D16E42" w:rsidRDefault="000463A2" w:rsidP="0066452C">
            <w:pPr>
              <w:jc w:val="both"/>
              <w:rPr>
                <w:sz w:val="26"/>
                <w:szCs w:val="26"/>
              </w:rPr>
            </w:pPr>
            <w:r w:rsidRPr="00D16E42">
              <w:rPr>
                <w:sz w:val="26"/>
                <w:szCs w:val="26"/>
              </w:rPr>
              <w:t>Ký, ban hành:</w:t>
            </w:r>
          </w:p>
          <w:p w:rsidR="000463A2" w:rsidRPr="00D16E42" w:rsidRDefault="000463A2" w:rsidP="0066452C">
            <w:pPr>
              <w:jc w:val="both"/>
              <w:rPr>
                <w:sz w:val="26"/>
                <w:szCs w:val="26"/>
              </w:rPr>
            </w:pPr>
            <w:r w:rsidRPr="00D16E42">
              <w:rPr>
                <w:sz w:val="26"/>
                <w:szCs w:val="26"/>
              </w:rPr>
              <w:t>- Thông báo việc thụ lý tố cáo, Thông báo về nội dung tố cáo (đối với đơn tố cáo thuộc thẩm quyền).</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6</w:t>
            </w:r>
          </w:p>
        </w:tc>
        <w:tc>
          <w:tcPr>
            <w:tcW w:w="2722" w:type="dxa"/>
            <w:vAlign w:val="center"/>
          </w:tcPr>
          <w:p w:rsidR="000463A2" w:rsidRPr="00D16E42" w:rsidRDefault="000463A2" w:rsidP="0066452C">
            <w:pPr>
              <w:jc w:val="both"/>
              <w:rPr>
                <w:sz w:val="26"/>
                <w:szCs w:val="26"/>
              </w:rPr>
            </w:pPr>
            <w:r w:rsidRPr="00D16E42">
              <w:rPr>
                <w:sz w:val="26"/>
                <w:szCs w:val="26"/>
              </w:rPr>
              <w:t>Văn thư Văn phòng UBND tỉnh</w:t>
            </w:r>
          </w:p>
        </w:tc>
        <w:tc>
          <w:tcPr>
            <w:tcW w:w="8051" w:type="dxa"/>
            <w:vAlign w:val="center"/>
          </w:tcPr>
          <w:p w:rsidR="000463A2" w:rsidRPr="00D16E42" w:rsidRDefault="000463A2" w:rsidP="0066452C">
            <w:pPr>
              <w:jc w:val="both"/>
              <w:rPr>
                <w:sz w:val="26"/>
                <w:szCs w:val="26"/>
              </w:rPr>
            </w:pPr>
            <w:r w:rsidRPr="00D16E42">
              <w:rPr>
                <w:sz w:val="26"/>
                <w:szCs w:val="26"/>
              </w:rPr>
              <w:t>Vào sổ các văn bản lãnh đạo UBND tỉnh, lãnh đạo Văn phòng UBND tỉnh đã ký và phát hành theo nơi nhận.</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0,5 ngày</w:t>
            </w:r>
          </w:p>
        </w:tc>
      </w:tr>
      <w:tr w:rsidR="000463A2" w:rsidRPr="00D16E42" w:rsidTr="00D16E42">
        <w:trPr>
          <w:trHeight w:val="421"/>
        </w:trPr>
        <w:tc>
          <w:tcPr>
            <w:tcW w:w="1560" w:type="dxa"/>
          </w:tcPr>
          <w:p w:rsidR="000463A2" w:rsidRPr="00D16E42" w:rsidRDefault="000463A2" w:rsidP="0066452C">
            <w:pPr>
              <w:rPr>
                <w:b/>
                <w:sz w:val="26"/>
                <w:szCs w:val="26"/>
              </w:rPr>
            </w:pPr>
          </w:p>
        </w:tc>
        <w:tc>
          <w:tcPr>
            <w:tcW w:w="2722" w:type="dxa"/>
          </w:tcPr>
          <w:p w:rsidR="000463A2" w:rsidRPr="00D16E42" w:rsidRDefault="000463A2" w:rsidP="0066452C">
            <w:pPr>
              <w:rPr>
                <w:b/>
                <w:sz w:val="26"/>
                <w:szCs w:val="26"/>
              </w:rPr>
            </w:pPr>
          </w:p>
        </w:tc>
        <w:tc>
          <w:tcPr>
            <w:tcW w:w="8051"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1842"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b/>
          <w:i/>
          <w:iCs/>
          <w:sz w:val="26"/>
          <w:szCs w:val="26"/>
          <w:lang w:val="nl-NL"/>
        </w:rPr>
      </w:pPr>
      <w:r w:rsidRPr="00D16E42">
        <w:rPr>
          <w:b/>
          <w:i/>
          <w:iCs/>
          <w:sz w:val="26"/>
          <w:szCs w:val="26"/>
          <w:lang w:val="nl-NL"/>
        </w:rPr>
        <w:t>*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8647"/>
        <w:gridCol w:w="1559"/>
      </w:tblGrid>
      <w:tr w:rsidR="000463A2" w:rsidRPr="00D16E42" w:rsidTr="0066452C">
        <w:trPr>
          <w:tblHeader/>
        </w:trPr>
        <w:tc>
          <w:tcPr>
            <w:tcW w:w="1843"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126" w:type="dxa"/>
          </w:tcPr>
          <w:p w:rsidR="000463A2" w:rsidRPr="00D16E42" w:rsidRDefault="000463A2" w:rsidP="0066452C">
            <w:pPr>
              <w:jc w:val="center"/>
              <w:rPr>
                <w:b/>
                <w:sz w:val="26"/>
                <w:szCs w:val="26"/>
              </w:rPr>
            </w:pPr>
            <w:r w:rsidRPr="00D16E42">
              <w:rPr>
                <w:b/>
                <w:sz w:val="26"/>
                <w:szCs w:val="26"/>
              </w:rPr>
              <w:t>Đơn vị/người thực hiện</w:t>
            </w:r>
          </w:p>
        </w:tc>
        <w:tc>
          <w:tcPr>
            <w:tcW w:w="8647"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559"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rPr>
          <w:trHeight w:val="1616"/>
        </w:trPr>
        <w:tc>
          <w:tcPr>
            <w:tcW w:w="1843" w:type="dxa"/>
            <w:vAlign w:val="center"/>
          </w:tcPr>
          <w:p w:rsidR="000463A2" w:rsidRPr="00D16E42" w:rsidRDefault="000463A2" w:rsidP="0066452C">
            <w:pPr>
              <w:jc w:val="center"/>
              <w:rPr>
                <w:sz w:val="26"/>
                <w:szCs w:val="26"/>
              </w:rPr>
            </w:pPr>
            <w:r w:rsidRPr="00D16E42">
              <w:rPr>
                <w:sz w:val="26"/>
                <w:szCs w:val="26"/>
              </w:rPr>
              <w:t>Bước 1</w:t>
            </w:r>
          </w:p>
        </w:tc>
        <w:tc>
          <w:tcPr>
            <w:tcW w:w="2126" w:type="dxa"/>
            <w:vAlign w:val="center"/>
          </w:tcPr>
          <w:p w:rsidR="000463A2" w:rsidRPr="00D16E42" w:rsidRDefault="000463A2" w:rsidP="0066452C">
            <w:pPr>
              <w:jc w:val="both"/>
              <w:rPr>
                <w:sz w:val="26"/>
                <w:szCs w:val="26"/>
              </w:rPr>
            </w:pPr>
            <w:r w:rsidRPr="00D16E42">
              <w:rPr>
                <w:sz w:val="26"/>
                <w:szCs w:val="26"/>
              </w:rPr>
              <w:t>Văn thư Văn phòng UBND tỉnh/ Công chức Ban Tiếp công dân tỉnh</w:t>
            </w:r>
          </w:p>
        </w:tc>
        <w:tc>
          <w:tcPr>
            <w:tcW w:w="8647"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 Sổ tiếp nhận, chuyển lãnh đạo Văn phòng UBND tỉnh/ Ban Tiếp công dân tỉnh xử lý hồ sơ.</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t>Bước 2</w:t>
            </w:r>
          </w:p>
        </w:tc>
        <w:tc>
          <w:tcPr>
            <w:tcW w:w="2126" w:type="dxa"/>
            <w:vAlign w:val="center"/>
          </w:tcPr>
          <w:p w:rsidR="000463A2" w:rsidRPr="00D16E42" w:rsidRDefault="000463A2" w:rsidP="0066452C">
            <w:pPr>
              <w:jc w:val="both"/>
              <w:rPr>
                <w:sz w:val="26"/>
                <w:szCs w:val="26"/>
              </w:rPr>
            </w:pPr>
            <w:r w:rsidRPr="00D16E42">
              <w:rPr>
                <w:sz w:val="26"/>
                <w:szCs w:val="26"/>
              </w:rPr>
              <w:t>Lãnh đạo Văn phòng UBND tỉnh/ Ban Tiếp công dân tỉnh</w:t>
            </w:r>
          </w:p>
        </w:tc>
        <w:tc>
          <w:tcPr>
            <w:tcW w:w="8647" w:type="dxa"/>
            <w:vAlign w:val="center"/>
          </w:tcPr>
          <w:p w:rsidR="000463A2" w:rsidRPr="00D16E42" w:rsidRDefault="000463A2" w:rsidP="0066452C">
            <w:pPr>
              <w:jc w:val="both"/>
              <w:rPr>
                <w:sz w:val="26"/>
                <w:szCs w:val="26"/>
              </w:rPr>
            </w:pPr>
            <w:r w:rsidRPr="00D16E42">
              <w:rPr>
                <w:sz w:val="26"/>
                <w:szCs w:val="26"/>
              </w:rPr>
              <w:t>Xem xét; chuyển công chức nghiên cứu, tham mưu xử lý đơn theo quy định.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t>Bước 3</w:t>
            </w:r>
          </w:p>
        </w:tc>
        <w:tc>
          <w:tcPr>
            <w:tcW w:w="2126"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8647"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w:t>
            </w:r>
          </w:p>
          <w:p w:rsidR="000463A2" w:rsidRPr="00D16E42" w:rsidRDefault="000463A2" w:rsidP="0066452C">
            <w:pPr>
              <w:jc w:val="both"/>
              <w:rPr>
                <w:sz w:val="26"/>
                <w:szCs w:val="26"/>
              </w:rPr>
            </w:pPr>
            <w:r w:rsidRPr="00D16E42">
              <w:rPr>
                <w:sz w:val="26"/>
                <w:szCs w:val="26"/>
              </w:rPr>
              <w:t>- Nếu đơn thuộc thẩm quyền, tham mưu đề xuất xử lý kiến nghị, phản ánh.</w:t>
            </w:r>
          </w:p>
          <w:p w:rsidR="000463A2" w:rsidRPr="00D16E42" w:rsidRDefault="000463A2" w:rsidP="0066452C">
            <w:pPr>
              <w:jc w:val="both"/>
              <w:rPr>
                <w:sz w:val="26"/>
                <w:szCs w:val="26"/>
              </w:rPr>
            </w:pPr>
            <w:r w:rsidRPr="00D16E42">
              <w:rPr>
                <w:sz w:val="26"/>
                <w:szCs w:val="26"/>
              </w:rPr>
              <w:t>- Nếu đơn không thuộc thẩm quyền, tham mưu Văn bản chuyển đơn.</w:t>
            </w:r>
          </w:p>
          <w:p w:rsidR="000463A2" w:rsidRPr="00D16E42" w:rsidRDefault="000463A2" w:rsidP="0066452C">
            <w:pPr>
              <w:jc w:val="both"/>
              <w:rPr>
                <w:b/>
                <w:bCs/>
                <w:i/>
                <w:iCs/>
                <w:sz w:val="26"/>
                <w:szCs w:val="26"/>
              </w:rPr>
            </w:pPr>
            <w:r w:rsidRPr="00D16E42">
              <w:rPr>
                <w:b/>
                <w:bCs/>
                <w:i/>
                <w:iCs/>
                <w:sz w:val="26"/>
                <w:szCs w:val="26"/>
              </w:rPr>
              <w:t>* Trường hợp đơn có tiêu đề kiến nghị nhưng có nội dung khiếu nại hoặc đơn có tiêu đề phản ánh nhưng có nội dung tố cáo thì thực hiện theo Quy trình xử lý đơn khiếu nại, tố cáo.</w:t>
            </w:r>
          </w:p>
        </w:tc>
        <w:tc>
          <w:tcPr>
            <w:tcW w:w="1559"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t>Bước 4</w:t>
            </w:r>
          </w:p>
        </w:tc>
        <w:tc>
          <w:tcPr>
            <w:tcW w:w="2126" w:type="dxa"/>
            <w:vAlign w:val="center"/>
          </w:tcPr>
          <w:p w:rsidR="000463A2" w:rsidRPr="00D16E42" w:rsidRDefault="000463A2" w:rsidP="0066452C">
            <w:pPr>
              <w:jc w:val="both"/>
              <w:rPr>
                <w:sz w:val="26"/>
                <w:szCs w:val="26"/>
              </w:rPr>
            </w:pPr>
            <w:r w:rsidRPr="00D16E42">
              <w:rPr>
                <w:sz w:val="26"/>
                <w:szCs w:val="26"/>
              </w:rPr>
              <w:t xml:space="preserve">Công chức được </w:t>
            </w:r>
            <w:r w:rsidRPr="00D16E42">
              <w:rPr>
                <w:sz w:val="26"/>
                <w:szCs w:val="26"/>
              </w:rPr>
              <w:lastRenderedPageBreak/>
              <w:t>giao xử lý đơn</w:t>
            </w:r>
          </w:p>
        </w:tc>
        <w:tc>
          <w:tcPr>
            <w:tcW w:w="8647" w:type="dxa"/>
            <w:vAlign w:val="center"/>
          </w:tcPr>
          <w:p w:rsidR="000463A2" w:rsidRPr="00D16E42" w:rsidRDefault="000463A2" w:rsidP="0066452C">
            <w:pPr>
              <w:jc w:val="both"/>
              <w:rPr>
                <w:sz w:val="26"/>
                <w:szCs w:val="26"/>
              </w:rPr>
            </w:pPr>
            <w:r w:rsidRPr="00D16E42">
              <w:rPr>
                <w:sz w:val="26"/>
                <w:szCs w:val="26"/>
              </w:rPr>
              <w:lastRenderedPageBreak/>
              <w:t xml:space="preserve">Trình Văn bản xử lý kiến nghị, phản ánh (đối với đơn thuộc thẩm quyền), hoặc </w:t>
            </w:r>
            <w:r w:rsidRPr="00D16E42">
              <w:rPr>
                <w:sz w:val="26"/>
                <w:szCs w:val="26"/>
              </w:rPr>
              <w:lastRenderedPageBreak/>
              <w:t>Văn bản chuyển đơn (đối với đơn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lastRenderedPageBreak/>
              <w:t xml:space="preserve">0,5 ngày </w:t>
            </w:r>
          </w:p>
        </w:tc>
      </w:tr>
      <w:tr w:rsidR="000463A2" w:rsidRPr="00D16E42" w:rsidTr="0066452C">
        <w:trPr>
          <w:trHeight w:val="1355"/>
        </w:trPr>
        <w:tc>
          <w:tcPr>
            <w:tcW w:w="1843" w:type="dxa"/>
            <w:vAlign w:val="center"/>
          </w:tcPr>
          <w:p w:rsidR="000463A2" w:rsidRPr="00D16E42" w:rsidRDefault="000463A2" w:rsidP="0066452C">
            <w:pPr>
              <w:jc w:val="center"/>
              <w:rPr>
                <w:sz w:val="26"/>
                <w:szCs w:val="26"/>
              </w:rPr>
            </w:pPr>
            <w:r w:rsidRPr="00D16E42">
              <w:rPr>
                <w:sz w:val="26"/>
                <w:szCs w:val="26"/>
              </w:rPr>
              <w:lastRenderedPageBreak/>
              <w:t>Bước 5</w:t>
            </w:r>
          </w:p>
        </w:tc>
        <w:tc>
          <w:tcPr>
            <w:tcW w:w="2126"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647" w:type="dxa"/>
            <w:vAlign w:val="center"/>
          </w:tcPr>
          <w:p w:rsidR="000463A2" w:rsidRPr="00D16E42" w:rsidRDefault="000463A2" w:rsidP="0066452C">
            <w:pPr>
              <w:jc w:val="both"/>
              <w:rPr>
                <w:sz w:val="26"/>
                <w:szCs w:val="26"/>
              </w:rPr>
            </w:pPr>
            <w:r w:rsidRPr="00D16E42">
              <w:rPr>
                <w:sz w:val="26"/>
                <w:szCs w:val="26"/>
              </w:rPr>
              <w:t>Thẩm định lại các dự thảo:</w:t>
            </w:r>
          </w:p>
          <w:p w:rsidR="000463A2" w:rsidRPr="00D16E42" w:rsidRDefault="000463A2" w:rsidP="0066452C">
            <w:pPr>
              <w:jc w:val="both"/>
              <w:rPr>
                <w:sz w:val="26"/>
                <w:szCs w:val="26"/>
              </w:rPr>
            </w:pPr>
            <w:r w:rsidRPr="00D16E42">
              <w:rPr>
                <w:sz w:val="26"/>
                <w:szCs w:val="26"/>
              </w:rPr>
              <w:t>- Văn bản xử lý kiến nghị, phản ánh (đối với đơn thuộc thẩm quyền).</w:t>
            </w:r>
          </w:p>
          <w:p w:rsidR="000463A2" w:rsidRPr="00D16E42" w:rsidRDefault="000463A2" w:rsidP="0066452C">
            <w:pPr>
              <w:jc w:val="both"/>
              <w:rPr>
                <w:sz w:val="26"/>
                <w:szCs w:val="26"/>
              </w:rPr>
            </w:pPr>
            <w:r w:rsidRPr="00D16E42">
              <w:rPr>
                <w:sz w:val="26"/>
                <w:szCs w:val="26"/>
              </w:rPr>
              <w:t>- Văn bản chuyển đơn (đối với đơn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1,5 ngày </w:t>
            </w:r>
          </w:p>
        </w:tc>
      </w:tr>
      <w:tr w:rsidR="000463A2" w:rsidRPr="00D16E42" w:rsidTr="0066452C">
        <w:trPr>
          <w:trHeight w:val="1804"/>
        </w:trPr>
        <w:tc>
          <w:tcPr>
            <w:tcW w:w="1843" w:type="dxa"/>
            <w:vAlign w:val="center"/>
          </w:tcPr>
          <w:p w:rsidR="000463A2" w:rsidRPr="00D16E42" w:rsidRDefault="000463A2" w:rsidP="0066452C">
            <w:pPr>
              <w:jc w:val="center"/>
              <w:rPr>
                <w:sz w:val="26"/>
                <w:szCs w:val="26"/>
              </w:rPr>
            </w:pPr>
            <w:r w:rsidRPr="00D16E42">
              <w:rPr>
                <w:sz w:val="26"/>
                <w:szCs w:val="26"/>
              </w:rPr>
              <w:t>Bước 6</w:t>
            </w:r>
          </w:p>
        </w:tc>
        <w:tc>
          <w:tcPr>
            <w:tcW w:w="2126"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8647" w:type="dxa"/>
            <w:vAlign w:val="center"/>
          </w:tcPr>
          <w:p w:rsidR="000463A2" w:rsidRPr="00D16E42" w:rsidRDefault="000463A2" w:rsidP="0066452C">
            <w:pPr>
              <w:jc w:val="both"/>
              <w:rPr>
                <w:sz w:val="26"/>
                <w:szCs w:val="26"/>
              </w:rPr>
            </w:pPr>
            <w:r w:rsidRPr="00D16E42">
              <w:rPr>
                <w:sz w:val="26"/>
                <w:szCs w:val="26"/>
              </w:rPr>
              <w:t>Chỉnh sửa (nếu có) và trình lãnh đạo UBND tỉnh hoặc lãnh đạo Văn phòng UBND tỉnh ký, ban hành sau khi có ý kiến trên Phiếu xử lý đơn của lãnh đạo Văn phòng UBND tỉnh.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737"/>
        </w:trPr>
        <w:tc>
          <w:tcPr>
            <w:tcW w:w="1843" w:type="dxa"/>
            <w:vMerge w:val="restart"/>
            <w:vAlign w:val="center"/>
          </w:tcPr>
          <w:p w:rsidR="000463A2" w:rsidRPr="00D16E42" w:rsidRDefault="000463A2" w:rsidP="0066452C">
            <w:pPr>
              <w:jc w:val="center"/>
              <w:rPr>
                <w:sz w:val="26"/>
                <w:szCs w:val="26"/>
              </w:rPr>
            </w:pPr>
            <w:r w:rsidRPr="00D16E42">
              <w:rPr>
                <w:sz w:val="26"/>
                <w:szCs w:val="26"/>
              </w:rPr>
              <w:t>Bước 7</w:t>
            </w:r>
          </w:p>
        </w:tc>
        <w:tc>
          <w:tcPr>
            <w:tcW w:w="2126" w:type="dxa"/>
            <w:vAlign w:val="center"/>
          </w:tcPr>
          <w:p w:rsidR="000463A2" w:rsidRPr="00D16E42" w:rsidRDefault="000463A2" w:rsidP="0066452C">
            <w:pPr>
              <w:jc w:val="both"/>
              <w:rPr>
                <w:sz w:val="26"/>
                <w:szCs w:val="26"/>
              </w:rPr>
            </w:pPr>
            <w:r w:rsidRPr="00D16E42">
              <w:rPr>
                <w:sz w:val="26"/>
                <w:szCs w:val="26"/>
              </w:rPr>
              <w:t>Lãnh đạo UBND tỉnh</w:t>
            </w:r>
          </w:p>
        </w:tc>
        <w:tc>
          <w:tcPr>
            <w:tcW w:w="8647" w:type="dxa"/>
            <w:vAlign w:val="center"/>
          </w:tcPr>
          <w:p w:rsidR="000463A2" w:rsidRPr="00D16E42" w:rsidRDefault="000463A2" w:rsidP="0066452C">
            <w:pPr>
              <w:jc w:val="both"/>
              <w:rPr>
                <w:sz w:val="26"/>
                <w:szCs w:val="26"/>
              </w:rPr>
            </w:pPr>
            <w:r w:rsidRPr="00D16E42">
              <w:rPr>
                <w:sz w:val="26"/>
                <w:szCs w:val="26"/>
              </w:rPr>
              <w:t>Ký, ban hành: Văn bản xử lý kiến nghị, phản ánh (đối với đơn thuộc thẩm quyền).</w:t>
            </w:r>
          </w:p>
        </w:tc>
        <w:tc>
          <w:tcPr>
            <w:tcW w:w="1559"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01 ngày</w:t>
            </w:r>
          </w:p>
        </w:tc>
      </w:tr>
      <w:tr w:rsidR="000463A2" w:rsidRPr="00D16E42" w:rsidTr="0066452C">
        <w:trPr>
          <w:trHeight w:val="737"/>
        </w:trPr>
        <w:tc>
          <w:tcPr>
            <w:tcW w:w="1843" w:type="dxa"/>
            <w:vMerge/>
            <w:vAlign w:val="center"/>
          </w:tcPr>
          <w:p w:rsidR="000463A2" w:rsidRPr="00D16E42" w:rsidRDefault="000463A2" w:rsidP="0066452C">
            <w:pPr>
              <w:jc w:val="center"/>
              <w:rPr>
                <w:sz w:val="26"/>
                <w:szCs w:val="26"/>
              </w:rPr>
            </w:pPr>
          </w:p>
        </w:tc>
        <w:tc>
          <w:tcPr>
            <w:tcW w:w="2126"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647" w:type="dxa"/>
            <w:vAlign w:val="center"/>
          </w:tcPr>
          <w:p w:rsidR="000463A2" w:rsidRPr="00D16E42" w:rsidRDefault="000463A2" w:rsidP="0066452C">
            <w:pPr>
              <w:jc w:val="both"/>
              <w:rPr>
                <w:sz w:val="26"/>
                <w:szCs w:val="26"/>
              </w:rPr>
            </w:pPr>
            <w:r w:rsidRPr="00D16E42">
              <w:rPr>
                <w:sz w:val="26"/>
                <w:szCs w:val="26"/>
              </w:rPr>
              <w:t>Ký, ban hành: Văn bản chuyển đơn (đối với đơn không thuộc thẩm quyền).</w:t>
            </w:r>
          </w:p>
        </w:tc>
        <w:tc>
          <w:tcPr>
            <w:tcW w:w="1559"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t>Bước 8</w:t>
            </w:r>
          </w:p>
        </w:tc>
        <w:tc>
          <w:tcPr>
            <w:tcW w:w="2126" w:type="dxa"/>
            <w:vAlign w:val="center"/>
          </w:tcPr>
          <w:p w:rsidR="000463A2" w:rsidRPr="00D16E42" w:rsidRDefault="000463A2" w:rsidP="0066452C">
            <w:pPr>
              <w:jc w:val="both"/>
              <w:rPr>
                <w:sz w:val="26"/>
                <w:szCs w:val="26"/>
              </w:rPr>
            </w:pPr>
            <w:r w:rsidRPr="00D16E42">
              <w:rPr>
                <w:sz w:val="26"/>
                <w:szCs w:val="26"/>
              </w:rPr>
              <w:t>Văn thư Văn phòng UBND cấp tỉnh</w:t>
            </w:r>
          </w:p>
        </w:tc>
        <w:tc>
          <w:tcPr>
            <w:tcW w:w="8647" w:type="dxa"/>
            <w:vAlign w:val="center"/>
          </w:tcPr>
          <w:p w:rsidR="000463A2" w:rsidRPr="00D16E42" w:rsidRDefault="000463A2" w:rsidP="0066452C">
            <w:pPr>
              <w:jc w:val="both"/>
              <w:rPr>
                <w:sz w:val="26"/>
                <w:szCs w:val="26"/>
              </w:rPr>
            </w:pPr>
            <w:r w:rsidRPr="00D16E42">
              <w:rPr>
                <w:sz w:val="26"/>
                <w:szCs w:val="26"/>
              </w:rPr>
              <w:t>Vào sổ các văn bản Lãnh đạo UBND tỉnh, Lãnh đạo Văn phòng UBND tỉnh đã ký và phát hành theo nơi nhận.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49"/>
        </w:trPr>
        <w:tc>
          <w:tcPr>
            <w:tcW w:w="1843" w:type="dxa"/>
            <w:vAlign w:val="center"/>
          </w:tcPr>
          <w:p w:rsidR="000463A2" w:rsidRPr="00D16E42" w:rsidRDefault="000463A2" w:rsidP="0066452C">
            <w:pPr>
              <w:jc w:val="center"/>
              <w:rPr>
                <w:b/>
                <w:sz w:val="26"/>
                <w:szCs w:val="26"/>
              </w:rPr>
            </w:pPr>
          </w:p>
        </w:tc>
        <w:tc>
          <w:tcPr>
            <w:tcW w:w="2126" w:type="dxa"/>
            <w:vAlign w:val="center"/>
          </w:tcPr>
          <w:p w:rsidR="000463A2" w:rsidRPr="00D16E42" w:rsidRDefault="000463A2" w:rsidP="0066452C">
            <w:pPr>
              <w:jc w:val="center"/>
              <w:rPr>
                <w:b/>
                <w:sz w:val="26"/>
                <w:szCs w:val="26"/>
              </w:rPr>
            </w:pPr>
          </w:p>
        </w:tc>
        <w:tc>
          <w:tcPr>
            <w:tcW w:w="8647"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1559"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i/>
          <w:iCs/>
          <w:sz w:val="26"/>
          <w:szCs w:val="26"/>
          <w:lang w:val="nl-NL"/>
        </w:rPr>
      </w:pPr>
    </w:p>
    <w:p w:rsidR="000463A2" w:rsidRPr="00D16E42" w:rsidRDefault="000463A2" w:rsidP="000463A2">
      <w:pPr>
        <w:rPr>
          <w:b/>
          <w:i/>
          <w:iCs/>
          <w:sz w:val="26"/>
          <w:szCs w:val="26"/>
        </w:rPr>
      </w:pPr>
      <w:r w:rsidRPr="00D16E42">
        <w:rPr>
          <w:b/>
          <w:i/>
          <w:iCs/>
          <w:sz w:val="26"/>
          <w:szCs w:val="26"/>
        </w:rPr>
        <w:tab/>
        <w:t>b) Thủ tục xử lý đơn của các Sở, ban, ngành cấp tỉnh</w:t>
      </w:r>
    </w:p>
    <w:p w:rsidR="000463A2" w:rsidRPr="00D16E42" w:rsidRDefault="000463A2" w:rsidP="000463A2">
      <w:pPr>
        <w:jc w:val="both"/>
        <w:rPr>
          <w:spacing w:val="-6"/>
          <w:sz w:val="26"/>
          <w:szCs w:val="26"/>
        </w:rPr>
      </w:pPr>
      <w:r w:rsidRPr="00D16E42">
        <w:rPr>
          <w:sz w:val="26"/>
          <w:szCs w:val="26"/>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p>
    <w:p w:rsidR="000463A2" w:rsidRPr="00D16E42" w:rsidRDefault="000463A2" w:rsidP="000463A2">
      <w:pPr>
        <w:rPr>
          <w:b/>
          <w:bCs/>
          <w:i/>
          <w:iCs/>
          <w:sz w:val="26"/>
          <w:szCs w:val="26"/>
        </w:rPr>
      </w:pPr>
      <w:r w:rsidRPr="00D16E42">
        <w:rPr>
          <w:b/>
          <w:bCs/>
          <w:i/>
          <w:iCs/>
          <w:sz w:val="26"/>
          <w:szCs w:val="26"/>
        </w:rPr>
        <w:tab/>
        <w:t>* Đối với đơn khiếu nại, tố cáo:</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977"/>
        <w:gridCol w:w="8079"/>
        <w:gridCol w:w="1559"/>
      </w:tblGrid>
      <w:tr w:rsidR="000463A2" w:rsidRPr="00D16E42" w:rsidTr="0066452C">
        <w:tc>
          <w:tcPr>
            <w:tcW w:w="1560"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977" w:type="dxa"/>
            <w:vAlign w:val="center"/>
          </w:tcPr>
          <w:p w:rsidR="000463A2" w:rsidRPr="00D16E42" w:rsidRDefault="000463A2" w:rsidP="0066452C">
            <w:pPr>
              <w:jc w:val="center"/>
              <w:rPr>
                <w:b/>
                <w:sz w:val="26"/>
                <w:szCs w:val="26"/>
              </w:rPr>
            </w:pPr>
            <w:r w:rsidRPr="00D16E42">
              <w:rPr>
                <w:b/>
                <w:sz w:val="26"/>
                <w:szCs w:val="26"/>
              </w:rPr>
              <w:t>Đơn vị/ người thực hiện</w:t>
            </w:r>
          </w:p>
        </w:tc>
        <w:tc>
          <w:tcPr>
            <w:tcW w:w="8079" w:type="dxa"/>
          </w:tcPr>
          <w:p w:rsidR="000463A2" w:rsidRPr="00D16E42" w:rsidRDefault="000463A2" w:rsidP="0066452C">
            <w:pPr>
              <w:jc w:val="center"/>
              <w:rPr>
                <w:b/>
                <w:sz w:val="26"/>
                <w:szCs w:val="26"/>
              </w:rPr>
            </w:pPr>
            <w:r w:rsidRPr="00D16E42">
              <w:rPr>
                <w:b/>
                <w:sz w:val="26"/>
                <w:szCs w:val="26"/>
              </w:rPr>
              <w:t>Nội dung công việc</w:t>
            </w:r>
          </w:p>
        </w:tc>
        <w:tc>
          <w:tcPr>
            <w:tcW w:w="1559"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560" w:type="dxa"/>
            <w:vMerge w:val="restart"/>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lastRenderedPageBreak/>
              <w:t>Bước 1</w:t>
            </w:r>
          </w:p>
        </w:tc>
        <w:tc>
          <w:tcPr>
            <w:tcW w:w="2977" w:type="dxa"/>
            <w:vAlign w:val="center"/>
          </w:tcPr>
          <w:p w:rsidR="000463A2" w:rsidRPr="00D16E42" w:rsidRDefault="000463A2" w:rsidP="0066452C">
            <w:pPr>
              <w:jc w:val="both"/>
              <w:rPr>
                <w:sz w:val="26"/>
                <w:szCs w:val="26"/>
              </w:rPr>
            </w:pPr>
            <w:r w:rsidRPr="00D16E42">
              <w:rPr>
                <w:sz w:val="26"/>
                <w:szCs w:val="26"/>
              </w:rPr>
              <w:lastRenderedPageBreak/>
              <w:t xml:space="preserve">Văn thư/ Công chức phụ </w:t>
            </w:r>
            <w:r w:rsidRPr="00D16E42">
              <w:rPr>
                <w:sz w:val="26"/>
                <w:szCs w:val="26"/>
              </w:rPr>
              <w:lastRenderedPageBreak/>
              <w:t>trách công tác tiếp công dân</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lastRenderedPageBreak/>
              <w:t xml:space="preserve">Tiếp nhận hồ sơ (Nhận đơn qua tiếp công dân hoặc qua đường bưu điện) </w:t>
            </w:r>
          </w:p>
        </w:tc>
        <w:tc>
          <w:tcPr>
            <w:tcW w:w="1559"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560" w:type="dxa"/>
            <w:vMerge/>
            <w:vAlign w:val="center"/>
          </w:tcPr>
          <w:p w:rsidR="000463A2" w:rsidRPr="00D16E42" w:rsidRDefault="000463A2" w:rsidP="0066452C">
            <w:pPr>
              <w:jc w:val="center"/>
              <w:rPr>
                <w:sz w:val="26"/>
                <w:szCs w:val="26"/>
              </w:rPr>
            </w:pPr>
          </w:p>
        </w:tc>
        <w:tc>
          <w:tcPr>
            <w:tcW w:w="2977" w:type="dxa"/>
            <w:vAlign w:val="center"/>
          </w:tcPr>
          <w:p w:rsidR="000463A2" w:rsidRPr="00D16E42" w:rsidRDefault="000463A2" w:rsidP="0066452C">
            <w:pPr>
              <w:jc w:val="both"/>
              <w:rPr>
                <w:sz w:val="26"/>
                <w:szCs w:val="26"/>
              </w:rPr>
            </w:pPr>
            <w:r w:rsidRPr="00D16E42">
              <w:rPr>
                <w:sz w:val="26"/>
                <w:szCs w:val="26"/>
              </w:rPr>
              <w:t>Văn thư</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Đăng ký số thứ tự vào Phần mềm và in Phiếu xử lý chuyển Chánh Văn phòng xử lý hồ sơ.</w:t>
            </w:r>
          </w:p>
        </w:tc>
        <w:tc>
          <w:tcPr>
            <w:tcW w:w="1559"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c>
          <w:tcPr>
            <w:tcW w:w="1560"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2</w:t>
            </w:r>
          </w:p>
        </w:tc>
        <w:tc>
          <w:tcPr>
            <w:tcW w:w="2977" w:type="dxa"/>
            <w:vAlign w:val="center"/>
          </w:tcPr>
          <w:p w:rsidR="000463A2" w:rsidRPr="00D16E42" w:rsidRDefault="000463A2" w:rsidP="0066452C">
            <w:pPr>
              <w:jc w:val="both"/>
              <w:rPr>
                <w:sz w:val="26"/>
                <w:szCs w:val="26"/>
              </w:rPr>
            </w:pPr>
            <w:r w:rsidRPr="00D16E42">
              <w:rPr>
                <w:sz w:val="26"/>
                <w:szCs w:val="26"/>
              </w:rPr>
              <w:t>Chánh Văn phòng</w:t>
            </w:r>
          </w:p>
        </w:tc>
        <w:tc>
          <w:tcPr>
            <w:tcW w:w="8079" w:type="dxa"/>
            <w:vAlign w:val="center"/>
          </w:tcPr>
          <w:p w:rsidR="000463A2" w:rsidRPr="00D16E42" w:rsidRDefault="000463A2" w:rsidP="0066452C">
            <w:pPr>
              <w:jc w:val="both"/>
              <w:rPr>
                <w:sz w:val="26"/>
                <w:szCs w:val="26"/>
              </w:rPr>
            </w:pPr>
            <w:r w:rsidRPr="00D16E42">
              <w:rPr>
                <w:sz w:val="26"/>
                <w:szCs w:val="26"/>
              </w:rPr>
              <w:t>Xem xét, xử lý hồ sơ, ghi ý kiến đề xuất trình Lãnh đạo cơ quan chỉ đạo.</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560"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3</w:t>
            </w:r>
          </w:p>
        </w:tc>
        <w:tc>
          <w:tcPr>
            <w:tcW w:w="2977" w:type="dxa"/>
            <w:vAlign w:val="center"/>
          </w:tcPr>
          <w:p w:rsidR="000463A2" w:rsidRPr="00D16E42" w:rsidRDefault="000463A2" w:rsidP="0066452C">
            <w:pPr>
              <w:jc w:val="both"/>
              <w:rPr>
                <w:sz w:val="26"/>
                <w:szCs w:val="26"/>
              </w:rPr>
            </w:pPr>
            <w:r w:rsidRPr="00D16E42">
              <w:rPr>
                <w:sz w:val="26"/>
                <w:szCs w:val="26"/>
              </w:rPr>
              <w:t>Chánh Thanh tra tỉnh/ Giám đốc các Sở, ban, ngành cấp tỉnh và tương đương</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Xem xét hồ sơ và đề xuất của Chánh Văn phòng, có ý kiến chỉ đạo chuyển Phòng/Công chức được phân công xử lý đơn.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560"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4</w:t>
            </w:r>
          </w:p>
        </w:tc>
        <w:tc>
          <w:tcPr>
            <w:tcW w:w="2977"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 (đối với đơn khiếu nại, kiến nghị, phản ánh hoặc đơn khác).</w:t>
            </w:r>
          </w:p>
          <w:p w:rsidR="000463A2" w:rsidRPr="00D16E42" w:rsidRDefault="000463A2" w:rsidP="0066452C">
            <w:pPr>
              <w:autoSpaceDE w:val="0"/>
              <w:autoSpaceDN w:val="0"/>
              <w:adjustRightInd w:val="0"/>
              <w:jc w:val="both"/>
              <w:rPr>
                <w:sz w:val="26"/>
                <w:szCs w:val="26"/>
              </w:rPr>
            </w:pPr>
            <w:r w:rsidRPr="00D16E42">
              <w:rPr>
                <w:sz w:val="26"/>
                <w:szCs w:val="26"/>
              </w:rPr>
              <w:t>- Trình lãnh đạo Phòng thẩm định Phiếu xử lý đơn và các dự thảo: Phiếu đề nghị thụ lý (nếu đơn thuộc thẩm quyền và đủ điều kiện thụ lý); Văn bản hướng dẫn, chuyển đơn (nếu đơn đủ điều kiện xử lý nhưng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06 ngày </w:t>
            </w:r>
          </w:p>
        </w:tc>
      </w:tr>
      <w:tr w:rsidR="000463A2" w:rsidRPr="00D16E42" w:rsidTr="0066452C">
        <w:tc>
          <w:tcPr>
            <w:tcW w:w="1560" w:type="dxa"/>
            <w:vAlign w:val="center"/>
          </w:tcPr>
          <w:p w:rsidR="000463A2" w:rsidRPr="00D16E42" w:rsidRDefault="000463A2" w:rsidP="0066452C">
            <w:pPr>
              <w:jc w:val="center"/>
              <w:rPr>
                <w:sz w:val="26"/>
                <w:szCs w:val="26"/>
              </w:rPr>
            </w:pPr>
            <w:r w:rsidRPr="00D16E42">
              <w:rPr>
                <w:sz w:val="26"/>
                <w:szCs w:val="26"/>
              </w:rPr>
              <w:t>Bước 5</w:t>
            </w:r>
          </w:p>
        </w:tc>
        <w:tc>
          <w:tcPr>
            <w:tcW w:w="2977"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Chánh Văn phòng/ Chánh Thanh tra/ Trưởng các Phòng chuyên môn thuộc Sở</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Thẩm định nội dung, hướng đề xuất xử lý của công chức xử lý đơn hoặc ký Phiếu đề xuất thụ lý (nếu đơn thuộc thẩm quyền và đủ điều kiện thụ lý).</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1909"/>
        </w:trPr>
        <w:tc>
          <w:tcPr>
            <w:tcW w:w="1560" w:type="dxa"/>
            <w:vAlign w:val="center"/>
          </w:tcPr>
          <w:p w:rsidR="000463A2" w:rsidRPr="00D16E42" w:rsidRDefault="000463A2" w:rsidP="0066452C">
            <w:pPr>
              <w:jc w:val="center"/>
              <w:rPr>
                <w:sz w:val="26"/>
                <w:szCs w:val="26"/>
              </w:rPr>
            </w:pPr>
            <w:r w:rsidRPr="00D16E42">
              <w:rPr>
                <w:sz w:val="26"/>
                <w:szCs w:val="26"/>
              </w:rPr>
              <w:t>Bước 6</w:t>
            </w:r>
          </w:p>
        </w:tc>
        <w:tc>
          <w:tcPr>
            <w:tcW w:w="2977" w:type="dxa"/>
            <w:vAlign w:val="center"/>
          </w:tcPr>
          <w:p w:rsidR="000463A2" w:rsidRPr="00D16E42" w:rsidRDefault="000463A2" w:rsidP="0066452C">
            <w:pPr>
              <w:jc w:val="both"/>
              <w:rPr>
                <w:sz w:val="26"/>
                <w:szCs w:val="26"/>
              </w:rPr>
            </w:pPr>
            <w:r w:rsidRPr="00D16E42">
              <w:rPr>
                <w:sz w:val="26"/>
                <w:szCs w:val="26"/>
              </w:rPr>
              <w:t>Chánh Thanh tra tỉnh/ Giám đốc các Sở, ban, ngành cấp tỉnh và tương đương.</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Phê duyệt ban hành hoặc có ý kiến chỉ đạo giao Phòng nghiệp vụ tham mưu các thủ tục thụ lý đơn vào Phiếu đề nghị thụ lý; Ký, ban hành văn bản hướng dẫn, chuyển đơn (nếu đơn đủ điều kiện xử lý nhưng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560" w:type="dxa"/>
            <w:vAlign w:val="center"/>
          </w:tcPr>
          <w:p w:rsidR="000463A2" w:rsidRPr="00D16E42" w:rsidRDefault="000463A2" w:rsidP="0066452C">
            <w:pPr>
              <w:jc w:val="center"/>
              <w:rPr>
                <w:sz w:val="26"/>
                <w:szCs w:val="26"/>
              </w:rPr>
            </w:pPr>
            <w:r w:rsidRPr="00D16E42">
              <w:rPr>
                <w:sz w:val="26"/>
                <w:szCs w:val="26"/>
              </w:rPr>
              <w:t>Bước 7</w:t>
            </w:r>
          </w:p>
        </w:tc>
        <w:tc>
          <w:tcPr>
            <w:tcW w:w="2977" w:type="dxa"/>
            <w:vAlign w:val="center"/>
          </w:tcPr>
          <w:p w:rsidR="000463A2" w:rsidRPr="00D16E42" w:rsidRDefault="000463A2" w:rsidP="0066452C">
            <w:pPr>
              <w:jc w:val="both"/>
              <w:rPr>
                <w:sz w:val="26"/>
                <w:szCs w:val="26"/>
              </w:rPr>
            </w:pPr>
            <w:r w:rsidRPr="00D16E42">
              <w:rPr>
                <w:sz w:val="26"/>
                <w:szCs w:val="26"/>
              </w:rPr>
              <w:t>Văn thư</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Phát hành văn bản hướng dẫn, chuyển đơn (nếu đơn đủ điều kiện xử lý nhưng không thuộc thẩm quyền) và Trả kết quả cho tổ chức, cá nhân thông qua bưu điện (nếu đơn đủ điều kiện xử lý hoặc đủ điều kiện thụ lý), Công chức xử lý đơn tại Bộ phận tiếp công dân lưu trữ đơn theo quy định.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560" w:type="dxa"/>
            <w:vAlign w:val="center"/>
          </w:tcPr>
          <w:p w:rsidR="000463A2" w:rsidRPr="00D16E42" w:rsidRDefault="000463A2" w:rsidP="0066452C">
            <w:pPr>
              <w:jc w:val="both"/>
              <w:rPr>
                <w:sz w:val="26"/>
                <w:szCs w:val="26"/>
              </w:rPr>
            </w:pPr>
          </w:p>
          <w:p w:rsidR="000463A2" w:rsidRPr="00D16E42" w:rsidRDefault="000463A2" w:rsidP="0066452C">
            <w:pPr>
              <w:jc w:val="both"/>
              <w:rPr>
                <w:sz w:val="26"/>
                <w:szCs w:val="26"/>
              </w:rPr>
            </w:pPr>
          </w:p>
        </w:tc>
        <w:tc>
          <w:tcPr>
            <w:tcW w:w="2977" w:type="dxa"/>
            <w:vAlign w:val="center"/>
          </w:tcPr>
          <w:p w:rsidR="000463A2" w:rsidRPr="00D16E42" w:rsidRDefault="000463A2" w:rsidP="0066452C">
            <w:pPr>
              <w:jc w:val="both"/>
              <w:rPr>
                <w:b/>
                <w:sz w:val="26"/>
                <w:szCs w:val="26"/>
              </w:rPr>
            </w:pPr>
          </w:p>
        </w:tc>
        <w:tc>
          <w:tcPr>
            <w:tcW w:w="8079" w:type="dxa"/>
            <w:vAlign w:val="center"/>
          </w:tcPr>
          <w:p w:rsidR="000463A2" w:rsidRPr="00D16E42" w:rsidRDefault="000463A2" w:rsidP="0066452C">
            <w:pPr>
              <w:autoSpaceDE w:val="0"/>
              <w:autoSpaceDN w:val="0"/>
              <w:adjustRightInd w:val="0"/>
              <w:jc w:val="both"/>
              <w:rPr>
                <w:b/>
                <w:sz w:val="26"/>
                <w:szCs w:val="26"/>
              </w:rPr>
            </w:pPr>
            <w:r w:rsidRPr="00D16E42">
              <w:rPr>
                <w:b/>
                <w:sz w:val="26"/>
                <w:szCs w:val="26"/>
              </w:rPr>
              <w:t>Tổng thời gian giải quyết TTHC</w:t>
            </w:r>
          </w:p>
        </w:tc>
        <w:tc>
          <w:tcPr>
            <w:tcW w:w="1559"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b/>
          <w:i/>
          <w:iCs/>
          <w:sz w:val="26"/>
          <w:szCs w:val="26"/>
          <w:lang w:val="nl-NL"/>
        </w:rPr>
      </w:pPr>
      <w:r w:rsidRPr="00D16E42">
        <w:rPr>
          <w:b/>
          <w:i/>
          <w:iCs/>
          <w:sz w:val="26"/>
          <w:szCs w:val="26"/>
          <w:lang w:val="nl-NL"/>
        </w:rPr>
        <w:tab/>
        <w:t>*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8221"/>
        <w:gridCol w:w="1559"/>
      </w:tblGrid>
      <w:tr w:rsidR="000463A2" w:rsidRPr="00D16E42" w:rsidTr="0066452C">
        <w:trPr>
          <w:tblHeader/>
        </w:trPr>
        <w:tc>
          <w:tcPr>
            <w:tcW w:w="1701"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694" w:type="dxa"/>
            <w:vAlign w:val="center"/>
          </w:tcPr>
          <w:p w:rsidR="000463A2" w:rsidRPr="00D16E42" w:rsidRDefault="000463A2" w:rsidP="0066452C">
            <w:pPr>
              <w:jc w:val="center"/>
              <w:rPr>
                <w:b/>
                <w:sz w:val="26"/>
                <w:szCs w:val="26"/>
              </w:rPr>
            </w:pPr>
            <w:r w:rsidRPr="00D16E42">
              <w:rPr>
                <w:b/>
                <w:sz w:val="26"/>
                <w:szCs w:val="26"/>
              </w:rPr>
              <w:t>Đơn vị/ người thực hiện</w:t>
            </w:r>
          </w:p>
        </w:tc>
        <w:tc>
          <w:tcPr>
            <w:tcW w:w="8221"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559"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701" w:type="dxa"/>
            <w:vMerge w:val="restart"/>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1</w:t>
            </w:r>
          </w:p>
        </w:tc>
        <w:tc>
          <w:tcPr>
            <w:tcW w:w="2694" w:type="dxa"/>
            <w:vAlign w:val="center"/>
          </w:tcPr>
          <w:p w:rsidR="000463A2" w:rsidRPr="00D16E42" w:rsidRDefault="000463A2" w:rsidP="0066452C">
            <w:pPr>
              <w:jc w:val="both"/>
              <w:rPr>
                <w:sz w:val="26"/>
                <w:szCs w:val="26"/>
              </w:rPr>
            </w:pPr>
            <w:r w:rsidRPr="00D16E42">
              <w:rPr>
                <w:sz w:val="26"/>
                <w:szCs w:val="26"/>
              </w:rPr>
              <w:t>Văn thư/ Công chức phụ trách công tác tiếp công dân</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Tiếp nhận hồ sơ (Nhận đơn qua tiếp công dân hoặc qua đường bưu điện)</w:t>
            </w:r>
          </w:p>
        </w:tc>
        <w:tc>
          <w:tcPr>
            <w:tcW w:w="1559"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Merge/>
            <w:vAlign w:val="center"/>
          </w:tcPr>
          <w:p w:rsidR="000463A2" w:rsidRPr="00D16E42" w:rsidRDefault="000463A2" w:rsidP="0066452C">
            <w:pPr>
              <w:jc w:val="center"/>
              <w:rPr>
                <w:sz w:val="26"/>
                <w:szCs w:val="26"/>
              </w:rPr>
            </w:pPr>
          </w:p>
        </w:tc>
        <w:tc>
          <w:tcPr>
            <w:tcW w:w="2694" w:type="dxa"/>
            <w:vAlign w:val="center"/>
          </w:tcPr>
          <w:p w:rsidR="000463A2" w:rsidRPr="00D16E42" w:rsidRDefault="000463A2" w:rsidP="0066452C">
            <w:pPr>
              <w:jc w:val="both"/>
              <w:rPr>
                <w:sz w:val="26"/>
                <w:szCs w:val="26"/>
              </w:rPr>
            </w:pPr>
            <w:r w:rsidRPr="00D16E42">
              <w:rPr>
                <w:sz w:val="26"/>
                <w:szCs w:val="26"/>
              </w:rPr>
              <w:t>Văn thư</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Đăng ký số thứ tự vào Phần mềm và in Phiếu xử lý chuyển Chánh Văn phòng xử lý hồ sơ.</w:t>
            </w:r>
          </w:p>
        </w:tc>
        <w:tc>
          <w:tcPr>
            <w:tcW w:w="1559"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t>Bước 2</w:t>
            </w:r>
          </w:p>
        </w:tc>
        <w:tc>
          <w:tcPr>
            <w:tcW w:w="2694" w:type="dxa"/>
            <w:vAlign w:val="center"/>
          </w:tcPr>
          <w:p w:rsidR="000463A2" w:rsidRPr="00D16E42" w:rsidRDefault="000463A2" w:rsidP="0066452C">
            <w:pPr>
              <w:jc w:val="both"/>
              <w:rPr>
                <w:sz w:val="26"/>
                <w:szCs w:val="26"/>
              </w:rPr>
            </w:pPr>
            <w:r w:rsidRPr="00D16E42">
              <w:rPr>
                <w:sz w:val="26"/>
                <w:szCs w:val="26"/>
              </w:rPr>
              <w:t>Chánh Văn phòng</w:t>
            </w:r>
          </w:p>
        </w:tc>
        <w:tc>
          <w:tcPr>
            <w:tcW w:w="8221" w:type="dxa"/>
            <w:vAlign w:val="center"/>
          </w:tcPr>
          <w:p w:rsidR="000463A2" w:rsidRPr="00D16E42" w:rsidRDefault="000463A2" w:rsidP="0066452C">
            <w:pPr>
              <w:jc w:val="both"/>
              <w:rPr>
                <w:sz w:val="26"/>
                <w:szCs w:val="26"/>
              </w:rPr>
            </w:pPr>
            <w:r w:rsidRPr="00D16E42">
              <w:rPr>
                <w:sz w:val="26"/>
                <w:szCs w:val="26"/>
              </w:rPr>
              <w:t>Xem xét, xử lý hồ sơ, ghi ý kiến đề xuất trình lãnh đạo Thanh tra tỉnh chỉ đạo.</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t>Bước 3</w:t>
            </w:r>
          </w:p>
        </w:tc>
        <w:tc>
          <w:tcPr>
            <w:tcW w:w="2694" w:type="dxa"/>
            <w:vAlign w:val="center"/>
          </w:tcPr>
          <w:p w:rsidR="000463A2" w:rsidRPr="00D16E42" w:rsidRDefault="000463A2" w:rsidP="0066452C">
            <w:pPr>
              <w:jc w:val="both"/>
              <w:rPr>
                <w:sz w:val="26"/>
                <w:szCs w:val="26"/>
              </w:rPr>
            </w:pPr>
            <w:r w:rsidRPr="00D16E42">
              <w:rPr>
                <w:sz w:val="26"/>
                <w:szCs w:val="26"/>
              </w:rPr>
              <w:t>Chánh Thanh tra tỉnh/ Giám đốc các Sở, ban, ngành cấp tỉnh và tương đương</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Xem xét hồ sơ và đề xuất của Chánh Văn phòng, có ý kiến chỉ đạo chuyển công chức xử lý đơn tại Bộ phận một cửa.</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4</w:t>
            </w:r>
          </w:p>
        </w:tc>
        <w:tc>
          <w:tcPr>
            <w:tcW w:w="2694"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pacing w:val="-8"/>
                <w:sz w:val="26"/>
                <w:szCs w:val="26"/>
              </w:rPr>
            </w:pPr>
            <w:r w:rsidRPr="00D16E42">
              <w:rPr>
                <w:spacing w:val="-8"/>
                <w:sz w:val="26"/>
                <w:szCs w:val="26"/>
              </w:rPr>
              <w:t>- Quét (scan) đơn, cập nhật vào Phần mềm.</w:t>
            </w:r>
          </w:p>
          <w:p w:rsidR="000463A2" w:rsidRPr="00D16E42" w:rsidRDefault="000463A2" w:rsidP="0066452C">
            <w:pPr>
              <w:jc w:val="both"/>
              <w:rPr>
                <w:sz w:val="26"/>
                <w:szCs w:val="26"/>
              </w:rPr>
            </w:pPr>
            <w:r w:rsidRPr="00D16E42">
              <w:rPr>
                <w:sz w:val="26"/>
                <w:szCs w:val="26"/>
              </w:rPr>
              <w:t>- Trình Chánh Văn phòng thẩm định Phiếu xử lý đơn và dự thảo Văn bản chuyển đơn (đối với đơn đủ điều kiện xử lý nhưng không thuộc thẩm quyền) hoặc đề xuất chuyển đơn đến Văn phòng hoặc các Phòng chuyên môn tham mưu Văn bản xử lý kiến nghị, phản ánh (đối với đơn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06 ngày </w:t>
            </w:r>
          </w:p>
        </w:tc>
      </w:tr>
      <w:tr w:rsidR="000463A2" w:rsidRPr="00D16E42" w:rsidTr="0066452C">
        <w:trPr>
          <w:trHeight w:val="809"/>
        </w:trPr>
        <w:tc>
          <w:tcPr>
            <w:tcW w:w="1701" w:type="dxa"/>
            <w:vAlign w:val="center"/>
          </w:tcPr>
          <w:p w:rsidR="000463A2" w:rsidRPr="00D16E42" w:rsidRDefault="000463A2" w:rsidP="0066452C">
            <w:pPr>
              <w:jc w:val="center"/>
              <w:rPr>
                <w:sz w:val="26"/>
                <w:szCs w:val="26"/>
              </w:rPr>
            </w:pPr>
            <w:r w:rsidRPr="00D16E42">
              <w:rPr>
                <w:sz w:val="26"/>
                <w:szCs w:val="26"/>
              </w:rPr>
              <w:t>Bước 5</w:t>
            </w:r>
          </w:p>
        </w:tc>
        <w:tc>
          <w:tcPr>
            <w:tcW w:w="2694"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Chánh Văn phòng/ Chánh Thanh tra/ Trưởng các Phòng chuyên môn thuộc Sở</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Thẩm định nội dung, hướng đề xuất xử lý của công chức xử lý đơn.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t>Bước 6</w:t>
            </w:r>
          </w:p>
        </w:tc>
        <w:tc>
          <w:tcPr>
            <w:tcW w:w="2694" w:type="dxa"/>
            <w:vAlign w:val="center"/>
          </w:tcPr>
          <w:p w:rsidR="000463A2" w:rsidRPr="00D16E42" w:rsidRDefault="000463A2" w:rsidP="0066452C">
            <w:pPr>
              <w:jc w:val="both"/>
              <w:rPr>
                <w:sz w:val="26"/>
                <w:szCs w:val="26"/>
              </w:rPr>
            </w:pPr>
            <w:r w:rsidRPr="00D16E42">
              <w:rPr>
                <w:sz w:val="26"/>
                <w:szCs w:val="26"/>
              </w:rPr>
              <w:t>Chánh Thanh tra tỉnh/ Giám đốc các Sở, ban, ngành cấp tỉnh và tương đương</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Ký phê duyệt ban hành Văn bản chuyển đơn hoặc có ý kiến chỉ đạo giao Văn phòng hoặc các Phòng chuyên môn tham mưu Văn bản xử lý kiến nghị, phản ánh (đối với đơn thuộc thẩm quyền).</w:t>
            </w:r>
          </w:p>
          <w:p w:rsidR="000463A2" w:rsidRPr="00D16E42" w:rsidRDefault="000463A2" w:rsidP="0066452C">
            <w:pPr>
              <w:autoSpaceDE w:val="0"/>
              <w:autoSpaceDN w:val="0"/>
              <w:adjustRightInd w:val="0"/>
              <w:jc w:val="both"/>
              <w:rPr>
                <w:sz w:val="26"/>
                <w:szCs w:val="26"/>
              </w:rPr>
            </w:pP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lastRenderedPageBreak/>
              <w:t>Bước 7</w:t>
            </w:r>
          </w:p>
        </w:tc>
        <w:tc>
          <w:tcPr>
            <w:tcW w:w="2694" w:type="dxa"/>
            <w:vAlign w:val="center"/>
          </w:tcPr>
          <w:p w:rsidR="000463A2" w:rsidRPr="00D16E42" w:rsidRDefault="000463A2" w:rsidP="0066452C">
            <w:pPr>
              <w:jc w:val="both"/>
              <w:rPr>
                <w:sz w:val="26"/>
                <w:szCs w:val="26"/>
              </w:rPr>
            </w:pPr>
            <w:r w:rsidRPr="00D16E42">
              <w:rPr>
                <w:sz w:val="26"/>
                <w:szCs w:val="26"/>
              </w:rPr>
              <w:t>Văn thư</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Phát hành văn bản chuyển đơn (nếu đơn đủ điều kiện xử lý nhưng không thuộc thẩm quyền) và Trả kết quả cho tổ chức, cá nhân thông qua bưu điện, Công chức xử lý đơn tại Bộ phận một cửa lưu trữ đơn theo quy định.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Align w:val="center"/>
          </w:tcPr>
          <w:p w:rsidR="000463A2" w:rsidRPr="00D16E42" w:rsidRDefault="000463A2" w:rsidP="0066452C">
            <w:pPr>
              <w:jc w:val="both"/>
              <w:rPr>
                <w:sz w:val="26"/>
                <w:szCs w:val="26"/>
              </w:rPr>
            </w:pPr>
          </w:p>
          <w:p w:rsidR="000463A2" w:rsidRPr="00D16E42" w:rsidRDefault="000463A2" w:rsidP="0066452C">
            <w:pPr>
              <w:jc w:val="both"/>
              <w:rPr>
                <w:sz w:val="26"/>
                <w:szCs w:val="26"/>
              </w:rPr>
            </w:pPr>
          </w:p>
        </w:tc>
        <w:tc>
          <w:tcPr>
            <w:tcW w:w="2694" w:type="dxa"/>
            <w:vAlign w:val="center"/>
          </w:tcPr>
          <w:p w:rsidR="000463A2" w:rsidRPr="00D16E42" w:rsidRDefault="000463A2" w:rsidP="0066452C">
            <w:pPr>
              <w:jc w:val="both"/>
              <w:rPr>
                <w:b/>
                <w:sz w:val="26"/>
                <w:szCs w:val="26"/>
              </w:rPr>
            </w:pPr>
          </w:p>
        </w:tc>
        <w:tc>
          <w:tcPr>
            <w:tcW w:w="8221"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Tổng thời gian giải quyết TTHC</w:t>
            </w:r>
          </w:p>
        </w:tc>
        <w:tc>
          <w:tcPr>
            <w:tcW w:w="1559"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rFonts w:eastAsia="Calibri"/>
          <w:b/>
          <w:spacing w:val="-6"/>
          <w:sz w:val="26"/>
          <w:szCs w:val="26"/>
        </w:rPr>
      </w:pPr>
      <w:r w:rsidRPr="00D16E42">
        <w:rPr>
          <w:b/>
          <w:sz w:val="26"/>
          <w:szCs w:val="26"/>
          <w:lang w:val="nl-NL"/>
        </w:rPr>
        <w:t xml:space="preserve">          </w:t>
      </w:r>
      <w:r w:rsidRPr="00D16E42">
        <w:rPr>
          <w:b/>
          <w:sz w:val="26"/>
          <w:szCs w:val="26"/>
          <w:lang w:val="nl-NL"/>
        </w:rPr>
        <w:tab/>
        <w:t xml:space="preserve">3. </w:t>
      </w:r>
      <w:r w:rsidRPr="00D16E42">
        <w:rPr>
          <w:b/>
          <w:spacing w:val="-6"/>
          <w:sz w:val="26"/>
          <w:szCs w:val="26"/>
        </w:rPr>
        <w:t xml:space="preserve"> Thủ tục </w:t>
      </w:r>
      <w:r w:rsidRPr="00D16E42">
        <w:rPr>
          <w:rFonts w:eastAsia="Calibri"/>
          <w:b/>
          <w:spacing w:val="-6"/>
          <w:sz w:val="26"/>
          <w:szCs w:val="26"/>
        </w:rPr>
        <w:t>tiếp công dân tại cấp huyện (1.010944)</w:t>
      </w:r>
    </w:p>
    <w:p w:rsidR="000463A2" w:rsidRPr="00D16E42" w:rsidRDefault="000463A2" w:rsidP="000463A2">
      <w:pPr>
        <w:jc w:val="both"/>
        <w:rPr>
          <w:spacing w:val="-4"/>
          <w:sz w:val="26"/>
          <w:szCs w:val="26"/>
        </w:rPr>
      </w:pPr>
      <w:r w:rsidRPr="00D16E42">
        <w:rPr>
          <w:bCs/>
          <w:spacing w:val="-4"/>
          <w:sz w:val="26"/>
          <w:szCs w:val="26"/>
        </w:rPr>
        <w:tab/>
        <w:t xml:space="preserve">- </w:t>
      </w:r>
      <w:r w:rsidRPr="00D16E42">
        <w:rPr>
          <w:spacing w:val="-4"/>
          <w:sz w:val="26"/>
          <w:szCs w:val="26"/>
        </w:rPr>
        <w:t>Thời hạn giải quyết</w:t>
      </w:r>
      <w:r w:rsidRPr="00D16E42">
        <w:rPr>
          <w:spacing w:val="-4"/>
          <w:sz w:val="26"/>
          <w:szCs w:val="26"/>
          <w:lang w:val="hr-HR"/>
        </w:rPr>
        <w:t xml:space="preserve">: </w:t>
      </w:r>
      <w:r w:rsidRPr="00D16E42">
        <w:rPr>
          <w:spacing w:val="-4"/>
          <w:sz w:val="26"/>
          <w:szCs w:val="26"/>
        </w:rPr>
        <w:t>Trong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0463A2" w:rsidRPr="00D16E42" w:rsidRDefault="000463A2" w:rsidP="000463A2">
      <w:pPr>
        <w:jc w:val="both"/>
        <w:rPr>
          <w:b/>
          <w:spacing w:val="-6"/>
          <w:sz w:val="26"/>
          <w:szCs w:val="26"/>
        </w:rPr>
      </w:pPr>
      <w:r w:rsidRPr="00D16E42">
        <w:rPr>
          <w:sz w:val="26"/>
          <w:szCs w:val="26"/>
        </w:rPr>
        <w:tab/>
      </w:r>
    </w:p>
    <w:tbl>
      <w:tblPr>
        <w:tblW w:w="14451" w:type="dxa"/>
        <w:jc w:val="center"/>
        <w:tblLook w:val="04A0" w:firstRow="1" w:lastRow="0" w:firstColumn="1" w:lastColumn="0" w:noHBand="0" w:noVBand="1"/>
      </w:tblPr>
      <w:tblGrid>
        <w:gridCol w:w="1272"/>
        <w:gridCol w:w="2470"/>
        <w:gridCol w:w="9363"/>
        <w:gridCol w:w="1346"/>
      </w:tblGrid>
      <w:tr w:rsidR="000463A2" w:rsidRPr="00D16E42" w:rsidTr="0066452C">
        <w:trPr>
          <w:trHeight w:val="950"/>
          <w:tblHeader/>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Thứ tự công việc</w:t>
            </w:r>
          </w:p>
        </w:tc>
        <w:tc>
          <w:tcPr>
            <w:tcW w:w="247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Đơn vị/ Người thực hiện</w:t>
            </w:r>
          </w:p>
        </w:tc>
        <w:tc>
          <w:tcPr>
            <w:tcW w:w="936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Nội dung thực hiện</w:t>
            </w:r>
          </w:p>
        </w:tc>
        <w:tc>
          <w:tcPr>
            <w:tcW w:w="134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 xml:space="preserve">Thời gian thực hiện </w:t>
            </w:r>
            <w:r w:rsidRPr="00D16E42">
              <w:rPr>
                <w:b/>
                <w:sz w:val="26"/>
                <w:szCs w:val="26"/>
              </w:rPr>
              <w:t>(ngày làm việc)</w:t>
            </w:r>
          </w:p>
        </w:tc>
      </w:tr>
      <w:tr w:rsidR="000463A2" w:rsidRPr="00D16E42" w:rsidTr="0066452C">
        <w:trPr>
          <w:trHeight w:val="179"/>
          <w:jc w:val="center"/>
        </w:trPr>
        <w:tc>
          <w:tcPr>
            <w:tcW w:w="127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1</w:t>
            </w:r>
          </w:p>
        </w:tc>
        <w:tc>
          <w:tcPr>
            <w:tcW w:w="247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Chủ tịch UBND cấp huyện; Chánh Thanh tra huyện, Trưởng các cơ quan chuyên môn thuộc UBND cấp huyện; Ban tiếp công dân cấp huyện, Cán bộ, công chức tiếp công dân của các cơ quan chuyên môn thuộc UBND huyện.</w:t>
            </w:r>
          </w:p>
          <w:p w:rsidR="000463A2" w:rsidRPr="00D16E42" w:rsidRDefault="000463A2" w:rsidP="0066452C">
            <w:pPr>
              <w:jc w:val="both"/>
              <w:rPr>
                <w:spacing w:val="-2"/>
                <w:sz w:val="26"/>
                <w:szCs w:val="26"/>
              </w:rPr>
            </w:pPr>
          </w:p>
        </w:tc>
        <w:tc>
          <w:tcPr>
            <w:tcW w:w="9363" w:type="dxa"/>
            <w:tcBorders>
              <w:top w:val="nil"/>
              <w:left w:val="nil"/>
              <w:bottom w:val="single" w:sz="4" w:space="0" w:color="auto"/>
              <w:right w:val="single" w:sz="4" w:space="0" w:color="auto"/>
            </w:tcBorders>
            <w:shd w:val="clear" w:color="auto" w:fill="auto"/>
          </w:tcPr>
          <w:p w:rsidR="000463A2" w:rsidRPr="00D16E42" w:rsidRDefault="000463A2" w:rsidP="0066452C">
            <w:pPr>
              <w:jc w:val="both"/>
              <w:rPr>
                <w:sz w:val="26"/>
                <w:szCs w:val="26"/>
              </w:rPr>
            </w:pPr>
            <w:r w:rsidRPr="00D16E42">
              <w:rPr>
                <w:b/>
                <w:sz w:val="26"/>
                <w:szCs w:val="26"/>
              </w:rPr>
              <w:t xml:space="preserve">Xác định nhân thân của công dân </w:t>
            </w:r>
          </w:p>
          <w:p w:rsidR="000463A2" w:rsidRPr="00D16E42" w:rsidRDefault="000463A2" w:rsidP="0066452C">
            <w:pPr>
              <w:jc w:val="both"/>
              <w:rPr>
                <w:sz w:val="26"/>
                <w:szCs w:val="26"/>
              </w:rPr>
            </w:pPr>
            <w:r w:rsidRPr="00D16E42">
              <w:rPr>
                <w:i/>
                <w:sz w:val="26"/>
                <w:szCs w:val="26"/>
              </w:rPr>
              <w:t xml:space="preserve">- </w:t>
            </w:r>
            <w:r w:rsidRPr="00D16E42">
              <w:rPr>
                <w:bCs/>
                <w:i/>
                <w:sz w:val="26"/>
                <w:szCs w:val="26"/>
              </w:rPr>
              <w:t>Xác định nhân thân của người khiếu nại, người tố cáo, người kiến nghị, phản ánh</w:t>
            </w:r>
            <w:r w:rsidRPr="00D16E42">
              <w:rPr>
                <w:bCs/>
                <w:sz w:val="26"/>
                <w:szCs w:val="26"/>
              </w:rPr>
              <w:t>:</w:t>
            </w:r>
            <w:r w:rsidRPr="00D16E42">
              <w:rPr>
                <w:rStyle w:val="apple-converted-space"/>
                <w:sz w:val="26"/>
                <w:szCs w:val="26"/>
              </w:rPr>
              <w:t> </w:t>
            </w:r>
            <w:r w:rsidRPr="00D16E42">
              <w:rPr>
                <w:sz w:val="26"/>
                <w:szCs w:val="26"/>
              </w:rPr>
              <w:t>Khi tiếp người khiếu nại, người tiếp công dân yêu cầu họ nêu rõ họ tên, địa chỉ và xuất trình giấy tờ tùy thân, giấy giới thiệu, giấy ủy quyền (nếu có); tiếp người tố cáo, người kiến nghị, phản ánh, người tiếp công dân yêu cầu người tố cáo, người kiến nghị, phản ánh nêu rõ họ tên, địa chỉ và xuất trình giấy tờ tùy thân.</w:t>
            </w:r>
          </w:p>
          <w:p w:rsidR="000463A2" w:rsidRPr="00D16E42" w:rsidRDefault="000463A2" w:rsidP="0066452C">
            <w:pPr>
              <w:jc w:val="both"/>
              <w:rPr>
                <w:bCs/>
                <w:sz w:val="26"/>
                <w:szCs w:val="26"/>
              </w:rPr>
            </w:pPr>
            <w:r w:rsidRPr="00D16E42">
              <w:rPr>
                <w:sz w:val="26"/>
                <w:szCs w:val="26"/>
              </w:rPr>
              <w:t xml:space="preserve"> </w:t>
            </w:r>
            <w:r w:rsidRPr="00D16E42">
              <w:rPr>
                <w:i/>
                <w:sz w:val="26"/>
                <w:szCs w:val="26"/>
              </w:rPr>
              <w:t xml:space="preserve">- </w:t>
            </w:r>
            <w:r w:rsidRPr="00D16E42">
              <w:rPr>
                <w:bCs/>
                <w:i/>
                <w:sz w:val="26"/>
                <w:szCs w:val="26"/>
              </w:rPr>
              <w:t>Xác định tính hợp pháp của người đại diện, người được ủy quyền, luật sư hoặc trợ giúp viên pháp lý</w:t>
            </w:r>
            <w:r w:rsidRPr="00D16E42">
              <w:rPr>
                <w:bCs/>
                <w:sz w:val="26"/>
                <w:szCs w:val="26"/>
              </w:rPr>
              <w:t>:</w:t>
            </w:r>
          </w:p>
          <w:p w:rsidR="000463A2" w:rsidRPr="00D16E42" w:rsidRDefault="000463A2" w:rsidP="00D16E42">
            <w:pPr>
              <w:jc w:val="both"/>
              <w:rPr>
                <w:sz w:val="26"/>
                <w:szCs w:val="26"/>
              </w:rPr>
            </w:pPr>
            <w:r w:rsidRPr="00D16E42">
              <w:rPr>
                <w:bCs/>
                <w:sz w:val="26"/>
                <w:szCs w:val="26"/>
              </w:rPr>
              <w:t xml:space="preserve">    </w:t>
            </w:r>
            <w:r w:rsidRPr="00D16E42">
              <w:rPr>
                <w:sz w:val="26"/>
                <w:szCs w:val="26"/>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0463A2" w:rsidRPr="00D16E42" w:rsidRDefault="000463A2" w:rsidP="0066452C">
            <w:pPr>
              <w:jc w:val="both"/>
              <w:rPr>
                <w:sz w:val="26"/>
                <w:szCs w:val="26"/>
              </w:rPr>
            </w:pPr>
            <w:r w:rsidRPr="00D16E42">
              <w:rPr>
                <w:sz w:val="26"/>
                <w:szCs w:val="26"/>
              </w:rPr>
              <w:t xml:space="preserve">    +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0463A2" w:rsidRPr="00D16E42" w:rsidRDefault="000463A2" w:rsidP="0066452C">
            <w:pPr>
              <w:jc w:val="both"/>
              <w:rPr>
                <w:sz w:val="26"/>
                <w:szCs w:val="26"/>
              </w:rPr>
            </w:pPr>
            <w:r w:rsidRPr="00D16E42">
              <w:rPr>
                <w:sz w:val="26"/>
                <w:szCs w:val="26"/>
              </w:rPr>
              <w:t xml:space="preserve">    + Trường hợp người đến trình bày việc khiếu nại là người đại diện, người được ủy quyền của người khiếu nại được quy định tại</w:t>
            </w:r>
            <w:r w:rsidRPr="00D16E42">
              <w:rPr>
                <w:rStyle w:val="apple-converted-space"/>
                <w:sz w:val="26"/>
                <w:szCs w:val="26"/>
              </w:rPr>
              <w:t> </w:t>
            </w:r>
            <w:r w:rsidRPr="00D16E42">
              <w:rPr>
                <w:sz w:val="26"/>
                <w:szCs w:val="26"/>
              </w:rPr>
              <w:t xml:space="preserve">điểm a khoản 1 Điều 12 Luật Khiếu </w:t>
            </w:r>
            <w:r w:rsidRPr="00D16E42">
              <w:rPr>
                <w:sz w:val="26"/>
                <w:szCs w:val="26"/>
              </w:rPr>
              <w:lastRenderedPageBreak/>
              <w:t>nại</w:t>
            </w:r>
            <w:r w:rsidRPr="00D16E42">
              <w:rPr>
                <w:rStyle w:val="apple-converted-space"/>
                <w:sz w:val="26"/>
                <w:szCs w:val="26"/>
              </w:rPr>
              <w:t> </w:t>
            </w:r>
            <w:r w:rsidRPr="00D16E42">
              <w:rPr>
                <w:sz w:val="26"/>
                <w:szCs w:val="26"/>
              </w:rPr>
              <w:t>thì người tiếp công dân yêu cầu xuất trình giấy tờ chứng minh việc đại diện, ủy quyền hợp pháp hoặc giấy tờ khác có liên quan.</w:t>
            </w:r>
          </w:p>
          <w:p w:rsidR="000463A2" w:rsidRPr="00D16E42" w:rsidRDefault="000463A2" w:rsidP="0066452C">
            <w:pPr>
              <w:jc w:val="both"/>
              <w:rPr>
                <w:sz w:val="26"/>
                <w:szCs w:val="26"/>
              </w:rPr>
            </w:pPr>
            <w:r w:rsidRPr="00D16E42">
              <w:rPr>
                <w:sz w:val="26"/>
                <w:szCs w:val="26"/>
              </w:rPr>
              <w:t xml:space="preserve">    </w:t>
            </w:r>
            <w:r w:rsidRPr="00D16E42">
              <w:rPr>
                <w:spacing w:val="-2"/>
                <w:sz w:val="26"/>
                <w:szCs w:val="26"/>
              </w:rPr>
              <w:t>+ Trường hợp người đến trình bày là người đại diện, người được ủy quyền hợp pháp thì người tiếp công dân tiến hành các thủ tục tiếp như đối với người khiếu nại</w:t>
            </w:r>
            <w:r w:rsidRPr="00D16E42">
              <w:rPr>
                <w:sz w:val="26"/>
                <w:szCs w:val="26"/>
              </w:rPr>
              <w:t>.</w:t>
            </w:r>
          </w:p>
          <w:p w:rsidR="000463A2" w:rsidRPr="00D16E42" w:rsidRDefault="000463A2" w:rsidP="0066452C">
            <w:pPr>
              <w:jc w:val="both"/>
              <w:rPr>
                <w:sz w:val="26"/>
                <w:szCs w:val="26"/>
              </w:rPr>
            </w:pPr>
            <w:r w:rsidRPr="00D16E42">
              <w:rPr>
                <w:sz w:val="26"/>
                <w:szCs w:val="26"/>
              </w:rPr>
              <w:t xml:space="preserve">    </w:t>
            </w:r>
            <w:r w:rsidRPr="00D16E42">
              <w:rPr>
                <w:spacing w:val="-4"/>
                <w:sz w:val="26"/>
                <w:szCs w:val="26"/>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w:t>
            </w:r>
            <w:r w:rsidRPr="00D16E42">
              <w:rPr>
                <w:sz w:val="26"/>
                <w:szCs w:val="26"/>
              </w:rPr>
              <w:t>i.</w:t>
            </w:r>
          </w:p>
          <w:p w:rsidR="000463A2" w:rsidRPr="00D16E42" w:rsidRDefault="000463A2" w:rsidP="0066452C">
            <w:pPr>
              <w:jc w:val="both"/>
              <w:rPr>
                <w:sz w:val="26"/>
                <w:szCs w:val="26"/>
              </w:rPr>
            </w:pPr>
            <w:r w:rsidRPr="00D16E42">
              <w:rPr>
                <w:sz w:val="26"/>
                <w:szCs w:val="26"/>
              </w:rPr>
              <w:t xml:space="preserve">    + Trường hợp công dân không có giấy ủy quyền hoặc việc ủy quyền không theo đúng quy định tại điểm a, điểm b khoản 1 Điều 12 Luật Khiếu nại</w:t>
            </w:r>
            <w:r w:rsidRPr="00D16E42">
              <w:rPr>
                <w:rStyle w:val="apple-converted-space"/>
                <w:sz w:val="26"/>
                <w:szCs w:val="26"/>
              </w:rPr>
              <w:t> </w:t>
            </w:r>
            <w:r w:rsidRPr="00D16E42">
              <w:rPr>
                <w:sz w:val="26"/>
                <w:szCs w:val="26"/>
              </w:rPr>
              <w:t>thì người tiếp công dân không tiếp nhận hồ sơ vụ việc và giải thích rõ lý do, hướng dẫn công dân làm các thủ tục cần thiết để thực hiện việc khiếu nại theo đúng quy định.</w:t>
            </w:r>
          </w:p>
          <w:p w:rsidR="000463A2" w:rsidRPr="00D16E42" w:rsidRDefault="000463A2" w:rsidP="0066452C">
            <w:pPr>
              <w:jc w:val="both"/>
              <w:rPr>
                <w:sz w:val="26"/>
                <w:szCs w:val="26"/>
              </w:rPr>
            </w:pPr>
            <w:r w:rsidRPr="00D16E42">
              <w:rPr>
                <w:i/>
                <w:sz w:val="26"/>
                <w:szCs w:val="26"/>
              </w:rPr>
              <w:t xml:space="preserve">- </w:t>
            </w:r>
            <w:r w:rsidRPr="00D16E42">
              <w:rPr>
                <w:i/>
                <w:spacing w:val="-6"/>
                <w:sz w:val="26"/>
                <w:szCs w:val="26"/>
              </w:rPr>
              <w:t>Từ chối tiếp công dân</w:t>
            </w:r>
            <w:r w:rsidRPr="00D16E42">
              <w:rPr>
                <w:spacing w:val="-6"/>
                <w:sz w:val="26"/>
                <w:szCs w:val="26"/>
              </w:rPr>
              <w:t>: Theo quy định tại Điều 9 Luật Tiếp công dân, người tiếp công dân được từ chối tiếp người đến nơi tiếp công dân trong các trường hợp sau đây:</w:t>
            </w:r>
          </w:p>
          <w:p w:rsidR="000463A2" w:rsidRPr="00D16E42" w:rsidRDefault="000463A2" w:rsidP="0066452C">
            <w:pPr>
              <w:jc w:val="both"/>
              <w:rPr>
                <w:sz w:val="26"/>
                <w:szCs w:val="26"/>
              </w:rPr>
            </w:pPr>
            <w:r w:rsidRPr="00D16E42">
              <w:rPr>
                <w:sz w:val="26"/>
                <w:szCs w:val="26"/>
              </w:rPr>
              <w:t xml:space="preserve">  + Người trong tình trạng say do dùng chất kích thích, người mắc bệnh tâm thần hoặc một bệnh khác làm mất khả năng nhận thức hoặc khả năng điều khiển hành vi của mình;</w:t>
            </w:r>
          </w:p>
          <w:p w:rsidR="000463A2" w:rsidRPr="00D16E42" w:rsidRDefault="000463A2" w:rsidP="0066452C">
            <w:pPr>
              <w:jc w:val="both"/>
              <w:rPr>
                <w:sz w:val="26"/>
                <w:szCs w:val="26"/>
              </w:rPr>
            </w:pPr>
            <w:r w:rsidRPr="00D16E42">
              <w:rPr>
                <w:sz w:val="26"/>
                <w:szCs w:val="26"/>
              </w:rPr>
              <w:t xml:space="preserve">   </w:t>
            </w:r>
            <w:r w:rsidRPr="00D16E42">
              <w:rPr>
                <w:spacing w:val="-4"/>
                <w:sz w:val="26"/>
                <w:szCs w:val="26"/>
              </w:rPr>
              <w:t>+ Người có hành vi đe dọa, xúc phạm cơ quan, tổ chức, đơn vị, người tiếp công dân, người thi hành công vụ hoặc có hành vi khác vi phạm nội quy nơi tiếp công dân</w:t>
            </w:r>
            <w:r w:rsidRPr="00D16E42">
              <w:rPr>
                <w:sz w:val="26"/>
                <w:szCs w:val="26"/>
              </w:rPr>
              <w:t>;</w:t>
            </w:r>
          </w:p>
          <w:p w:rsidR="000463A2" w:rsidRPr="00D16E42" w:rsidRDefault="000463A2" w:rsidP="0066452C">
            <w:pPr>
              <w:jc w:val="both"/>
              <w:rPr>
                <w:sz w:val="26"/>
                <w:szCs w:val="26"/>
              </w:rPr>
            </w:pPr>
            <w:r w:rsidRPr="00D16E42">
              <w:rPr>
                <w:sz w:val="26"/>
                <w:szCs w:val="26"/>
              </w:rPr>
              <w:t xml:space="preserve">   +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w:t>
            </w:r>
            <w:r w:rsidRPr="00D16E42">
              <w:rPr>
                <w:iCs/>
                <w:sz w:val="26"/>
                <w:szCs w:val="26"/>
              </w:rPr>
              <w:t>(khoản 3 Điều 9 Luật tiếp công dân)</w:t>
            </w:r>
            <w:r w:rsidRPr="00D16E42">
              <w:rPr>
                <w:sz w:val="26"/>
                <w:szCs w:val="26"/>
              </w:rPr>
              <w:t xml:space="preserve"> thì người đứng đầu cơ quan, đơn vị phụ trách tiếp công dân ra Thông báo từ chối tiếp công dân;</w:t>
            </w:r>
          </w:p>
          <w:p w:rsidR="000463A2" w:rsidRPr="00D16E42" w:rsidRDefault="000463A2" w:rsidP="0066452C">
            <w:pPr>
              <w:jc w:val="both"/>
              <w:rPr>
                <w:spacing w:val="-2"/>
                <w:sz w:val="26"/>
                <w:szCs w:val="26"/>
              </w:rPr>
            </w:pPr>
            <w:r w:rsidRPr="00D16E42">
              <w:rPr>
                <w:sz w:val="26"/>
                <w:szCs w:val="26"/>
              </w:rPr>
              <w:t xml:space="preserve">   + Những trường hợp khác theo quy định của pháp luật.</w:t>
            </w:r>
          </w:p>
        </w:tc>
        <w:tc>
          <w:tcPr>
            <w:tcW w:w="134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  0,5 ngày </w:t>
            </w:r>
          </w:p>
        </w:tc>
      </w:tr>
      <w:tr w:rsidR="000463A2" w:rsidRPr="00D16E42" w:rsidTr="0066452C">
        <w:trPr>
          <w:trHeight w:val="589"/>
          <w:jc w:val="center"/>
        </w:trPr>
        <w:tc>
          <w:tcPr>
            <w:tcW w:w="127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lastRenderedPageBreak/>
              <w:t>Bước 2</w:t>
            </w:r>
          </w:p>
        </w:tc>
        <w:tc>
          <w:tcPr>
            <w:tcW w:w="247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4"/>
                <w:sz w:val="26"/>
                <w:szCs w:val="26"/>
              </w:rPr>
            </w:pPr>
            <w:r w:rsidRPr="00D16E42">
              <w:rPr>
                <w:sz w:val="26"/>
                <w:szCs w:val="26"/>
              </w:rPr>
              <w:t xml:space="preserve">Cán bộ, công chức tiếp công dân các cơ quan chuyên môn thuộc UBND cấp </w:t>
            </w:r>
            <w:r w:rsidRPr="00D16E42">
              <w:rPr>
                <w:sz w:val="26"/>
                <w:szCs w:val="26"/>
              </w:rPr>
              <w:lastRenderedPageBreak/>
              <w:t>huyện.</w:t>
            </w:r>
          </w:p>
        </w:tc>
        <w:tc>
          <w:tcPr>
            <w:tcW w:w="936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lastRenderedPageBreak/>
              <w:t>Tiếp nhận khiếu nại, tố cáo,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 xml:space="preserve">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w:t>
            </w:r>
            <w:r w:rsidRPr="00D16E42">
              <w:rPr>
                <w:sz w:val="26"/>
                <w:szCs w:val="26"/>
                <w:lang w:val="vi-VN"/>
              </w:rPr>
              <w:lastRenderedPageBreak/>
              <w:t>nghị công dân trình bày thêm, sau đó đọc lại cho công dân nghe và đề nghị họ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3.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tc>
        <w:tc>
          <w:tcPr>
            <w:tcW w:w="134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6"/>
                <w:sz w:val="26"/>
                <w:szCs w:val="26"/>
              </w:rPr>
            </w:pPr>
            <w:r w:rsidRPr="00D16E42">
              <w:rPr>
                <w:spacing w:val="-6"/>
                <w:sz w:val="26"/>
                <w:szCs w:val="26"/>
              </w:rPr>
              <w:lastRenderedPageBreak/>
              <w:t xml:space="preserve">0,5 ngày  </w:t>
            </w:r>
          </w:p>
        </w:tc>
      </w:tr>
      <w:tr w:rsidR="000463A2" w:rsidRPr="00D16E42" w:rsidTr="0066452C">
        <w:trPr>
          <w:trHeight w:val="1865"/>
          <w:jc w:val="center"/>
        </w:trPr>
        <w:tc>
          <w:tcPr>
            <w:tcW w:w="127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lastRenderedPageBreak/>
              <w:t>Bước 3</w:t>
            </w:r>
          </w:p>
        </w:tc>
        <w:tc>
          <w:tcPr>
            <w:tcW w:w="247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rPr>
                <w:sz w:val="26"/>
                <w:szCs w:val="26"/>
              </w:rPr>
            </w:pPr>
            <w:r w:rsidRPr="00D16E42">
              <w:rPr>
                <w:sz w:val="26"/>
                <w:szCs w:val="26"/>
              </w:rPr>
              <w:t xml:space="preserve"> - Cán bộ, công chức tiếp công dân;</w:t>
            </w:r>
          </w:p>
          <w:p w:rsidR="000463A2" w:rsidRPr="00D16E42" w:rsidRDefault="000463A2" w:rsidP="0066452C">
            <w:pPr>
              <w:jc w:val="both"/>
              <w:rPr>
                <w:spacing w:val="-10"/>
                <w:sz w:val="26"/>
                <w:szCs w:val="26"/>
              </w:rPr>
            </w:pPr>
            <w:r w:rsidRPr="00D16E42">
              <w:rPr>
                <w:sz w:val="26"/>
                <w:szCs w:val="26"/>
              </w:rPr>
              <w:t>- Chuyên viên được phân công tham mưu xử lý đơn</w:t>
            </w:r>
          </w:p>
        </w:tc>
        <w:tc>
          <w:tcPr>
            <w:tcW w:w="936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Phân loại, xử lý khiếu nại, tố cáo, kiến nghị, phản ánh tại nơi tiếp công dân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Việc phân loại, xử lý nội dung khiếu nại, tố cáo, kiến nghị, phản ánh được căn cứ vào bản ghi nội dung trình bày hoặc đơn của công dân và thực hiện theo Thông tư số</w:t>
            </w:r>
            <w:r w:rsidRPr="00D16E42">
              <w:rPr>
                <w:rStyle w:val="apple-converted-space"/>
                <w:sz w:val="26"/>
                <w:szCs w:val="26"/>
                <w:lang w:val="vi-VN"/>
              </w:rPr>
              <w:t> </w:t>
            </w:r>
            <w:hyperlink r:id="rId13" w:tgtFrame="_blank" w:tooltip="Thông tư 05/2021/TT-TTCP" w:history="1">
              <w:r w:rsidRPr="00D16E42">
                <w:rPr>
                  <w:rStyle w:val="Hyperlink"/>
                  <w:color w:val="auto"/>
                  <w:sz w:val="26"/>
                  <w:szCs w:val="26"/>
                  <w:u w:val="none"/>
                  <w:lang w:val="vi-VN"/>
                </w:rPr>
                <w:t>05/2021/TT-TTCP</w:t>
              </w:r>
            </w:hyperlink>
            <w:r w:rsidRPr="00D16E42">
              <w:rPr>
                <w:rStyle w:val="apple-converted-space"/>
                <w:sz w:val="26"/>
                <w:szCs w:val="26"/>
                <w:lang w:val="vi-VN"/>
              </w:rPr>
              <w:t> </w:t>
            </w:r>
            <w:r w:rsidRPr="00D16E42">
              <w:rPr>
                <w:sz w:val="26"/>
                <w:szCs w:val="26"/>
                <w:lang w:val="vi-VN"/>
              </w:rPr>
              <w:t>ngày 01</w:t>
            </w:r>
            <w:r w:rsidRPr="00D16E42">
              <w:rPr>
                <w:sz w:val="26"/>
                <w:szCs w:val="26"/>
                <w:lang w:val="en-US"/>
              </w:rPr>
              <w:t>/</w:t>
            </w:r>
            <w:r w:rsidRPr="00D16E42">
              <w:rPr>
                <w:sz w:val="26"/>
                <w:szCs w:val="26"/>
                <w:lang w:val="vi-VN"/>
              </w:rPr>
              <w:t>10</w:t>
            </w:r>
            <w:r w:rsidRPr="00D16E42">
              <w:rPr>
                <w:sz w:val="26"/>
                <w:szCs w:val="26"/>
                <w:lang w:val="en-US"/>
              </w:rPr>
              <w:t>/</w:t>
            </w:r>
            <w:r w:rsidRPr="00D16E42">
              <w:rPr>
                <w:sz w:val="26"/>
                <w:szCs w:val="26"/>
                <w:lang w:val="vi-VN"/>
              </w:rPr>
              <w:t>2021 của Thanh tra Chính phủ quy định quy trình xử lý đơn khiếu nại, đơn tố cáo, đơn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0463A2" w:rsidRPr="00D16E42" w:rsidRDefault="000463A2" w:rsidP="0066452C">
            <w:pPr>
              <w:jc w:val="both"/>
              <w:rPr>
                <w:spacing w:val="-4"/>
                <w:sz w:val="26"/>
                <w:szCs w:val="26"/>
              </w:rPr>
            </w:pPr>
            <w:r w:rsidRPr="00D16E42">
              <w:rPr>
                <w:sz w:val="26"/>
                <w:szCs w:val="26"/>
              </w:rPr>
              <w:t xml:space="preserve">   Trường hợp nội dung thuộc thẩm quyền giải quyết của cơ quan, đơn vị mình thì người tiếp công dân tiếp nhận các thông tin, tài liệu để báo cáo người có thẩm quyền giải quyết.</w:t>
            </w:r>
            <w:r w:rsidRPr="00D16E42">
              <w:rPr>
                <w:rStyle w:val="apple-converted-space"/>
                <w:sz w:val="26"/>
                <w:szCs w:val="26"/>
              </w:rPr>
              <w:t> </w:t>
            </w:r>
            <w:r w:rsidRPr="00D16E42">
              <w:rPr>
                <w:sz w:val="26"/>
                <w:szCs w:val="26"/>
              </w:rPr>
              <w:t>Nếu</w:t>
            </w:r>
            <w:r w:rsidRPr="00D16E42">
              <w:rPr>
                <w:rStyle w:val="apple-converted-space"/>
                <w:sz w:val="26"/>
                <w:szCs w:val="26"/>
              </w:rPr>
              <w:t> </w:t>
            </w:r>
            <w:r w:rsidRPr="00D16E42">
              <w:rPr>
                <w:sz w:val="26"/>
                <w:szCs w:val="26"/>
              </w:rPr>
              <w:t xml:space="preserve">công dân cung cấp các thông tin, tài liệu, chứng cứ có liên quan đến khiếu nại, tố cáo, kiến nghị, phản ánh thì người tiếp công dân xem xét để tiếp nhận các </w:t>
            </w:r>
            <w:r w:rsidRPr="00D16E42">
              <w:rPr>
                <w:sz w:val="26"/>
                <w:szCs w:val="26"/>
              </w:rPr>
              <w:lastRenderedPageBreak/>
              <w:t>thông tin, tài liệu, chứng cứ đó. Việc tiếp nhận thông tin, tài liệu, chứng cứ được thực hiện bằng giấy biên nhận theo</w:t>
            </w:r>
            <w:r w:rsidRPr="00D16E42">
              <w:rPr>
                <w:rStyle w:val="apple-converted-space"/>
                <w:sz w:val="26"/>
                <w:szCs w:val="26"/>
              </w:rPr>
              <w:t> </w:t>
            </w:r>
            <w:r w:rsidRPr="00D16E42">
              <w:rPr>
                <w:sz w:val="26"/>
                <w:szCs w:val="26"/>
              </w:rPr>
              <w:t>Mẫu số 02</w:t>
            </w:r>
            <w:r w:rsidRPr="00D16E42">
              <w:rPr>
                <w:rStyle w:val="apple-converted-space"/>
                <w:sz w:val="26"/>
                <w:szCs w:val="26"/>
              </w:rPr>
              <w:t> </w:t>
            </w:r>
            <w:r w:rsidRPr="00D16E42">
              <w:rPr>
                <w:sz w:val="26"/>
                <w:szCs w:val="26"/>
              </w:rPr>
              <w:t>ban hành kèm theo</w:t>
            </w:r>
            <w:r w:rsidRPr="00D16E42">
              <w:rPr>
                <w:rStyle w:val="apple-converted-space"/>
                <w:sz w:val="26"/>
                <w:szCs w:val="26"/>
              </w:rPr>
              <w:t> </w:t>
            </w:r>
            <w:r w:rsidRPr="00D16E42">
              <w:rPr>
                <w:sz w:val="26"/>
                <w:szCs w:val="26"/>
              </w:rPr>
              <w:t>Thông tư số 04/TT-TTCP ngày 01/10/2021 của Thanh tra Chính phủ quy định quy trình tiếp công dân.</w:t>
            </w:r>
          </w:p>
        </w:tc>
        <w:tc>
          <w:tcPr>
            <w:tcW w:w="134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8,5 ngày </w:t>
            </w:r>
          </w:p>
          <w:p w:rsidR="000463A2" w:rsidRPr="00D16E42" w:rsidRDefault="000463A2" w:rsidP="0066452C">
            <w:pPr>
              <w:jc w:val="both"/>
              <w:rPr>
                <w:sz w:val="26"/>
                <w:szCs w:val="26"/>
              </w:rPr>
            </w:pPr>
          </w:p>
        </w:tc>
      </w:tr>
      <w:tr w:rsidR="000463A2" w:rsidRPr="00D16E42" w:rsidTr="0066452C">
        <w:trPr>
          <w:trHeight w:val="1147"/>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pacing w:val="-4"/>
                <w:sz w:val="26"/>
                <w:szCs w:val="26"/>
              </w:rPr>
              <w:lastRenderedPageBreak/>
              <w:t>Bước 4</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Lãnh đạo UBND cấp huyện, Chánh Thanh tra huyện, Trưởng các cơ quan chuyên môn thuộc UBND cấp huyện;</w:t>
            </w:r>
          </w:p>
          <w:p w:rsidR="000463A2" w:rsidRPr="00D16E42" w:rsidRDefault="000463A2" w:rsidP="0066452C">
            <w:pPr>
              <w:jc w:val="both"/>
              <w:rPr>
                <w:spacing w:val="-2"/>
                <w:sz w:val="26"/>
                <w:szCs w:val="26"/>
              </w:rPr>
            </w:pPr>
            <w:r w:rsidRPr="00D16E42">
              <w:rPr>
                <w:sz w:val="26"/>
                <w:szCs w:val="26"/>
              </w:rPr>
              <w:t>Văn thư, cán bộ, công chức tiếp công dân của các cơ quan chuyên môn thuộc UBND huyện.</w:t>
            </w:r>
          </w:p>
        </w:tc>
        <w:tc>
          <w:tcPr>
            <w:tcW w:w="936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Trả kết quả</w:t>
            </w:r>
          </w:p>
          <w:p w:rsidR="000463A2" w:rsidRPr="00D16E42" w:rsidRDefault="000463A2" w:rsidP="0066452C">
            <w:pPr>
              <w:jc w:val="both"/>
              <w:rPr>
                <w:sz w:val="26"/>
                <w:szCs w:val="26"/>
              </w:rPr>
            </w:pPr>
            <w:r w:rsidRPr="00D16E42">
              <w:rPr>
                <w:sz w:val="26"/>
                <w:szCs w:val="26"/>
              </w:rPr>
              <w:t>- Ký, phê duyệt chuyển văn thư;</w:t>
            </w:r>
          </w:p>
          <w:p w:rsidR="000463A2" w:rsidRPr="00D16E42" w:rsidRDefault="000463A2" w:rsidP="0066452C">
            <w:pPr>
              <w:jc w:val="both"/>
              <w:rPr>
                <w:spacing w:val="-4"/>
                <w:sz w:val="26"/>
                <w:szCs w:val="26"/>
              </w:rPr>
            </w:pPr>
            <w:r w:rsidRPr="00D16E42">
              <w:rPr>
                <w:spacing w:val="-4"/>
                <w:sz w:val="26"/>
                <w:szCs w:val="26"/>
              </w:rPr>
              <w:t xml:space="preserve">- </w:t>
            </w:r>
            <w:r w:rsidRPr="00D16E42">
              <w:rPr>
                <w:spacing w:val="-4"/>
                <w:sz w:val="26"/>
                <w:szCs w:val="26"/>
                <w:lang w:val="vi-VN"/>
              </w:rPr>
              <w:t>Văn thư ghi số, lưu hồ sơ, chuyển hồ sơ, kết quả giải quyết cho</w:t>
            </w:r>
            <w:r w:rsidRPr="00D16E42">
              <w:rPr>
                <w:spacing w:val="-4"/>
                <w:sz w:val="26"/>
                <w:szCs w:val="26"/>
              </w:rPr>
              <w:t xml:space="preserve"> người tiếp công dân;</w:t>
            </w:r>
          </w:p>
          <w:p w:rsidR="000463A2" w:rsidRPr="00D16E42" w:rsidRDefault="000463A2" w:rsidP="0066452C">
            <w:pPr>
              <w:jc w:val="both"/>
              <w:rPr>
                <w:sz w:val="26"/>
                <w:szCs w:val="26"/>
              </w:rPr>
            </w:pPr>
            <w:r w:rsidRPr="00D16E42">
              <w:rPr>
                <w:sz w:val="26"/>
                <w:szCs w:val="26"/>
              </w:rPr>
              <w:t xml:space="preserve">- Người tiếp công dân có trách nhiệm trả </w:t>
            </w:r>
            <w:r w:rsidRPr="00D16E42">
              <w:rPr>
                <w:sz w:val="26"/>
                <w:szCs w:val="26"/>
                <w:lang w:val="vi-VN"/>
              </w:rPr>
              <w:t>trả kết quả giải quyết</w:t>
            </w:r>
            <w:r w:rsidRPr="00D16E42">
              <w:rPr>
                <w:sz w:val="26"/>
                <w:szCs w:val="26"/>
              </w:rPr>
              <w:t xml:space="preserve"> </w:t>
            </w:r>
            <w:r w:rsidRPr="00D16E42">
              <w:rPr>
                <w:sz w:val="26"/>
                <w:szCs w:val="26"/>
                <w:lang w:val="vi-VN"/>
              </w:rPr>
              <w:t>cho công dân</w:t>
            </w:r>
            <w:r w:rsidRPr="00D16E42">
              <w:rPr>
                <w:sz w:val="26"/>
                <w:szCs w:val="26"/>
              </w:rPr>
              <w:t>.</w:t>
            </w:r>
          </w:p>
        </w:tc>
        <w:tc>
          <w:tcPr>
            <w:tcW w:w="134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0,5 ngày</w:t>
            </w:r>
          </w:p>
        </w:tc>
      </w:tr>
      <w:tr w:rsidR="000463A2" w:rsidRPr="00D16E42" w:rsidTr="0066452C">
        <w:trPr>
          <w:trHeight w:val="1147"/>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b/>
                <w:spacing w:val="-4"/>
                <w:sz w:val="26"/>
                <w:szCs w:val="26"/>
              </w:rPr>
              <w:t>Tổng thời gian thực hiện TTHC</w:t>
            </w:r>
          </w:p>
        </w:tc>
        <w:tc>
          <w:tcPr>
            <w:tcW w:w="936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i/>
                <w:sz w:val="26"/>
                <w:szCs w:val="26"/>
              </w:rPr>
            </w:pPr>
            <w:r w:rsidRPr="00D16E42">
              <w:rPr>
                <w:i/>
                <w:sz w:val="26"/>
                <w:szCs w:val="26"/>
              </w:rPr>
              <w:t>Theo khoản 1 Điều 28 Luật Tiếp công dân:</w:t>
            </w:r>
          </w:p>
          <w:p w:rsidR="000463A2" w:rsidRPr="00D16E42" w:rsidRDefault="000463A2" w:rsidP="0066452C">
            <w:pPr>
              <w:jc w:val="both"/>
              <w:rPr>
                <w:sz w:val="26"/>
                <w:szCs w:val="26"/>
              </w:rPr>
            </w:pPr>
            <w:r w:rsidRPr="00D16E42">
              <w:rPr>
                <w:sz w:val="26"/>
                <w:szCs w:val="26"/>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134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 xml:space="preserve">10 ngày </w:t>
            </w:r>
          </w:p>
          <w:p w:rsidR="000463A2" w:rsidRPr="00D16E42" w:rsidRDefault="000463A2" w:rsidP="0066452C">
            <w:pPr>
              <w:jc w:val="both"/>
              <w:rPr>
                <w:sz w:val="26"/>
                <w:szCs w:val="26"/>
              </w:rPr>
            </w:pPr>
          </w:p>
        </w:tc>
      </w:tr>
    </w:tbl>
    <w:p w:rsidR="000463A2" w:rsidRPr="00D16E42" w:rsidRDefault="000463A2" w:rsidP="000463A2">
      <w:pPr>
        <w:jc w:val="both"/>
        <w:rPr>
          <w:sz w:val="26"/>
          <w:szCs w:val="26"/>
          <w:lang w:val="nl-NL"/>
        </w:rPr>
      </w:pPr>
    </w:p>
    <w:p w:rsidR="000463A2" w:rsidRPr="00D16E42" w:rsidRDefault="000463A2" w:rsidP="000463A2">
      <w:pPr>
        <w:jc w:val="both"/>
        <w:rPr>
          <w:sz w:val="26"/>
          <w:szCs w:val="26"/>
          <w:lang w:val="nl-NL"/>
        </w:rPr>
      </w:pPr>
      <w:r w:rsidRPr="00D16E42">
        <w:rPr>
          <w:b/>
          <w:sz w:val="26"/>
          <w:szCs w:val="26"/>
          <w:lang w:val="nl-NL"/>
        </w:rPr>
        <w:tab/>
        <w:t xml:space="preserve">4. </w:t>
      </w:r>
      <w:r w:rsidRPr="00D16E42">
        <w:rPr>
          <w:b/>
          <w:sz w:val="26"/>
          <w:szCs w:val="26"/>
          <w:lang w:val="vi-VN"/>
        </w:rPr>
        <w:t xml:space="preserve">Thủ tục </w:t>
      </w:r>
      <w:r w:rsidRPr="00D16E42">
        <w:rPr>
          <w:b/>
          <w:sz w:val="26"/>
          <w:szCs w:val="26"/>
        </w:rPr>
        <w:t>xử lý đơn</w:t>
      </w:r>
      <w:r w:rsidRPr="00D16E42">
        <w:rPr>
          <w:b/>
          <w:sz w:val="26"/>
          <w:szCs w:val="26"/>
          <w:lang w:val="vi-VN"/>
        </w:rPr>
        <w:t xml:space="preserve"> tại cấp </w:t>
      </w:r>
      <w:r w:rsidRPr="00D16E42">
        <w:rPr>
          <w:b/>
          <w:sz w:val="26"/>
          <w:szCs w:val="26"/>
        </w:rPr>
        <w:t>huyện (</w:t>
      </w:r>
      <w:hyperlink r:id="rId14" w:history="1">
        <w:r w:rsidRPr="00D16E42">
          <w:rPr>
            <w:rStyle w:val="link"/>
            <w:rFonts w:eastAsia="MS Mincho"/>
            <w:b/>
            <w:sz w:val="26"/>
            <w:szCs w:val="26"/>
          </w:rPr>
          <w:t>2.002500</w:t>
        </w:r>
      </w:hyperlink>
      <w:r w:rsidRPr="00D16E42">
        <w:rPr>
          <w:b/>
          <w:sz w:val="26"/>
          <w:szCs w:val="26"/>
        </w:rPr>
        <w:t>)</w:t>
      </w:r>
    </w:p>
    <w:p w:rsidR="000463A2" w:rsidRPr="00D16E42" w:rsidRDefault="000463A2" w:rsidP="000463A2">
      <w:pPr>
        <w:jc w:val="both"/>
        <w:rPr>
          <w:spacing w:val="-6"/>
          <w:sz w:val="26"/>
          <w:szCs w:val="26"/>
        </w:rPr>
      </w:pPr>
      <w:r w:rsidRPr="00D16E42">
        <w:rPr>
          <w:b/>
          <w:sz w:val="26"/>
          <w:szCs w:val="26"/>
          <w:lang w:val="nl-NL"/>
        </w:rPr>
        <w:t xml:space="preserve"> </w:t>
      </w:r>
      <w:r w:rsidRPr="00D16E42">
        <w:rPr>
          <w:b/>
          <w:sz w:val="26"/>
          <w:szCs w:val="26"/>
          <w:lang w:val="nl-NL"/>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p>
    <w:p w:rsidR="000463A2" w:rsidRPr="00D16E42" w:rsidRDefault="000463A2" w:rsidP="000463A2">
      <w:pPr>
        <w:jc w:val="both"/>
        <w:rPr>
          <w:b/>
          <w:i/>
          <w:iCs/>
          <w:sz w:val="26"/>
          <w:szCs w:val="26"/>
        </w:rPr>
      </w:pPr>
      <w:r w:rsidRPr="00D16E42">
        <w:rPr>
          <w:b/>
          <w:i/>
          <w:iCs/>
          <w:sz w:val="26"/>
          <w:szCs w:val="26"/>
        </w:rPr>
        <w:tab/>
      </w:r>
      <w:r w:rsidRPr="00D16E42">
        <w:rPr>
          <w:b/>
          <w:i/>
          <w:iCs/>
          <w:spacing w:val="-2"/>
          <w:sz w:val="26"/>
          <w:szCs w:val="26"/>
          <w:lang w:val="hr-HR"/>
        </w:rPr>
        <w:t>*</w:t>
      </w:r>
      <w:r w:rsidRPr="00D16E42">
        <w:rPr>
          <w:b/>
          <w:i/>
          <w:iCs/>
          <w:sz w:val="26"/>
          <w:szCs w:val="26"/>
        </w:rPr>
        <w:t xml:space="preserve"> Đối với đơn khiếu nại, tố cáo: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835"/>
        <w:gridCol w:w="8221"/>
        <w:gridCol w:w="1700"/>
      </w:tblGrid>
      <w:tr w:rsidR="000463A2" w:rsidRPr="00D16E42" w:rsidTr="0066452C">
        <w:trPr>
          <w:trHeight w:val="1505"/>
          <w:tblHeader/>
        </w:trPr>
        <w:tc>
          <w:tcPr>
            <w:tcW w:w="1419" w:type="dxa"/>
            <w:vAlign w:val="center"/>
          </w:tcPr>
          <w:p w:rsidR="000463A2" w:rsidRPr="00D16E42" w:rsidRDefault="000463A2" w:rsidP="0066452C">
            <w:pPr>
              <w:jc w:val="center"/>
              <w:rPr>
                <w:b/>
                <w:sz w:val="26"/>
                <w:szCs w:val="26"/>
              </w:rPr>
            </w:pPr>
            <w:r w:rsidRPr="00D16E42">
              <w:rPr>
                <w:b/>
                <w:sz w:val="26"/>
                <w:szCs w:val="26"/>
              </w:rPr>
              <w:lastRenderedPageBreak/>
              <w:t>Thứ tự công việc</w:t>
            </w:r>
          </w:p>
        </w:tc>
        <w:tc>
          <w:tcPr>
            <w:tcW w:w="2835" w:type="dxa"/>
            <w:vAlign w:val="center"/>
          </w:tcPr>
          <w:p w:rsidR="000463A2" w:rsidRPr="00D16E42" w:rsidRDefault="000463A2" w:rsidP="0066452C">
            <w:pPr>
              <w:jc w:val="center"/>
              <w:rPr>
                <w:b/>
                <w:sz w:val="26"/>
                <w:szCs w:val="26"/>
              </w:rPr>
            </w:pPr>
            <w:r w:rsidRPr="00D16E42">
              <w:rPr>
                <w:b/>
                <w:sz w:val="26"/>
                <w:szCs w:val="26"/>
              </w:rPr>
              <w:t>Đơn vị/người thực hiện</w:t>
            </w:r>
          </w:p>
        </w:tc>
        <w:tc>
          <w:tcPr>
            <w:tcW w:w="8221"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700"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19" w:type="dxa"/>
            <w:vMerge w:val="restart"/>
            <w:vAlign w:val="center"/>
          </w:tcPr>
          <w:p w:rsidR="000463A2" w:rsidRPr="00D16E42" w:rsidRDefault="000463A2" w:rsidP="0066452C">
            <w:pPr>
              <w:jc w:val="center"/>
              <w:rPr>
                <w:sz w:val="26"/>
                <w:szCs w:val="26"/>
              </w:rPr>
            </w:pPr>
            <w:r w:rsidRPr="00D16E42">
              <w:rPr>
                <w:sz w:val="26"/>
                <w:szCs w:val="26"/>
              </w:rPr>
              <w:t>Bước 1</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nhiệm vụ/ Văn thư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Kiểm tra, tiếp nhận đơn và tài liệu liên quan (Nhận đơn qua tiếp công dân hoặc qua đường bưu điện)</w:t>
            </w:r>
          </w:p>
        </w:tc>
        <w:tc>
          <w:tcPr>
            <w:tcW w:w="1700"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Văn thư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Đăng ký số thứ tự vào Phần mềm/ Sổ tiếp nhận, chuyển lãnh đạo Văn phòng UBND cấp huyện xử lý hồ sơ.</w:t>
            </w:r>
          </w:p>
        </w:tc>
        <w:tc>
          <w:tcPr>
            <w:tcW w:w="1700"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641"/>
        </w:trPr>
        <w:tc>
          <w:tcPr>
            <w:tcW w:w="1419" w:type="dxa"/>
            <w:vAlign w:val="center"/>
          </w:tcPr>
          <w:p w:rsidR="000463A2" w:rsidRPr="00D16E42" w:rsidRDefault="000463A2" w:rsidP="0066452C">
            <w:pPr>
              <w:jc w:val="center"/>
              <w:rPr>
                <w:sz w:val="26"/>
                <w:szCs w:val="26"/>
              </w:rPr>
            </w:pPr>
            <w:r w:rsidRPr="00D16E42">
              <w:rPr>
                <w:sz w:val="26"/>
                <w:szCs w:val="26"/>
              </w:rPr>
              <w:t>Bước 2</w:t>
            </w: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Xem xét, xử lý hồ sơ; chuyển Phòng, Ban hoặc công chức được giao nhiệm vụ xử lý đơn nghiên cứu, tham mưu theo quy định.</w:t>
            </w:r>
          </w:p>
        </w:tc>
        <w:tc>
          <w:tcPr>
            <w:tcW w:w="1700"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3</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nhiệm vụ xử lý đơn</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 (trừ đơn tố cáo).</w:t>
            </w:r>
          </w:p>
          <w:p w:rsidR="000463A2" w:rsidRPr="00D16E42" w:rsidRDefault="000463A2" w:rsidP="0066452C">
            <w:pPr>
              <w:jc w:val="both"/>
              <w:rPr>
                <w:sz w:val="26"/>
                <w:szCs w:val="26"/>
              </w:rPr>
            </w:pPr>
            <w:r w:rsidRPr="00D16E42">
              <w:rPr>
                <w:sz w:val="26"/>
                <w:szCs w:val="26"/>
              </w:rPr>
              <w:t>- Nếu đơn thuộc thẩm quyền, tham mưu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 Nếu đơn không thuộc thẩm quyền, tham mưu Văn bản hướng dẫn, chuyển đơn (nếu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443"/>
        </w:trPr>
        <w:tc>
          <w:tcPr>
            <w:tcW w:w="1419" w:type="dxa"/>
            <w:vAlign w:val="center"/>
          </w:tcPr>
          <w:p w:rsidR="000463A2" w:rsidRPr="00D16E42" w:rsidRDefault="000463A2" w:rsidP="0066452C">
            <w:pPr>
              <w:jc w:val="center"/>
              <w:rPr>
                <w:sz w:val="26"/>
                <w:szCs w:val="26"/>
              </w:rPr>
            </w:pPr>
            <w:r w:rsidRPr="00D16E42">
              <w:rPr>
                <w:sz w:val="26"/>
                <w:szCs w:val="26"/>
              </w:rPr>
              <w:t>Bước 4</w:t>
            </w:r>
          </w:p>
        </w:tc>
        <w:tc>
          <w:tcPr>
            <w:tcW w:w="2835" w:type="dxa"/>
            <w:vAlign w:val="center"/>
          </w:tcPr>
          <w:p w:rsidR="000463A2" w:rsidRPr="00D16E42" w:rsidRDefault="000463A2" w:rsidP="0066452C">
            <w:pPr>
              <w:jc w:val="both"/>
              <w:rPr>
                <w:sz w:val="26"/>
                <w:szCs w:val="26"/>
              </w:rPr>
            </w:pPr>
            <w:r w:rsidRPr="00D16E42">
              <w:rPr>
                <w:sz w:val="26"/>
                <w:szCs w:val="26"/>
              </w:rPr>
              <w:t>Lãnh đạo Văn phòng/ Phòng/ Ban cấp huyện</w:t>
            </w:r>
          </w:p>
        </w:tc>
        <w:tc>
          <w:tcPr>
            <w:tcW w:w="8221" w:type="dxa"/>
            <w:vAlign w:val="center"/>
          </w:tcPr>
          <w:p w:rsidR="000463A2" w:rsidRPr="00D16E42" w:rsidRDefault="000463A2" w:rsidP="0066452C">
            <w:pPr>
              <w:jc w:val="both"/>
              <w:rPr>
                <w:sz w:val="26"/>
                <w:szCs w:val="26"/>
              </w:rPr>
            </w:pPr>
            <w:r w:rsidRPr="00D16E42">
              <w:rPr>
                <w:sz w:val="26"/>
                <w:szCs w:val="26"/>
              </w:rPr>
              <w:t>Xem xét việc tham mưu của Công chức xử lý đơn:</w:t>
            </w:r>
          </w:p>
          <w:p w:rsidR="000463A2" w:rsidRPr="00D16E42" w:rsidRDefault="000463A2" w:rsidP="0066452C">
            <w:pPr>
              <w:jc w:val="both"/>
              <w:rPr>
                <w:sz w:val="26"/>
                <w:szCs w:val="26"/>
              </w:rPr>
            </w:pPr>
            <w:r w:rsidRPr="00D16E42">
              <w:rPr>
                <w:sz w:val="26"/>
                <w:szCs w:val="26"/>
              </w:rPr>
              <w:t>- Ký Phiếu đề xuất thụ lý đơn (nếu đơn thuộc thẩm quyền).</w:t>
            </w:r>
          </w:p>
          <w:p w:rsidR="000463A2" w:rsidRPr="00D16E42" w:rsidRDefault="000463A2" w:rsidP="0066452C">
            <w:pPr>
              <w:jc w:val="both"/>
              <w:rPr>
                <w:sz w:val="26"/>
                <w:szCs w:val="26"/>
              </w:rPr>
            </w:pPr>
            <w:r w:rsidRPr="00D16E42">
              <w:rPr>
                <w:sz w:val="26"/>
                <w:szCs w:val="26"/>
              </w:rPr>
              <w:t>- Văn bản hướng dẫn, chuyển đơn (nếu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5</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8221" w:type="dxa"/>
            <w:vAlign w:val="center"/>
          </w:tcPr>
          <w:p w:rsidR="000463A2" w:rsidRPr="00D16E42" w:rsidRDefault="000463A2" w:rsidP="0066452C">
            <w:pPr>
              <w:jc w:val="both"/>
              <w:rPr>
                <w:sz w:val="26"/>
                <w:szCs w:val="26"/>
              </w:rPr>
            </w:pPr>
            <w:r w:rsidRPr="00D16E42">
              <w:rPr>
                <w:sz w:val="26"/>
                <w:szCs w:val="26"/>
              </w:rPr>
              <w:t>- Trình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Hoặc:</w:t>
            </w:r>
          </w:p>
          <w:p w:rsidR="000463A2" w:rsidRPr="00D16E42" w:rsidRDefault="000463A2" w:rsidP="0066452C">
            <w:pPr>
              <w:jc w:val="both"/>
              <w:rPr>
                <w:sz w:val="26"/>
                <w:szCs w:val="26"/>
              </w:rPr>
            </w:pPr>
            <w:r w:rsidRPr="00D16E42">
              <w:rPr>
                <w:sz w:val="26"/>
                <w:szCs w:val="26"/>
              </w:rPr>
              <w:t xml:space="preserve">- Trình lãnh đạo UBND cấp huyện Dự thảo Văn bản hướng dẫn, chuyển đơn </w:t>
            </w:r>
            <w:r w:rsidRPr="00D16E42">
              <w:rPr>
                <w:sz w:val="26"/>
                <w:szCs w:val="26"/>
              </w:rPr>
              <w:lastRenderedPageBreak/>
              <w:t>(n</w:t>
            </w:r>
            <w:r w:rsidR="00D16E42" w:rsidRPr="00D16E42">
              <w:rPr>
                <w:sz w:val="26"/>
                <w:szCs w:val="26"/>
              </w:rPr>
              <w:t>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1896"/>
        </w:trPr>
        <w:tc>
          <w:tcPr>
            <w:tcW w:w="1419" w:type="dxa"/>
            <w:vAlign w:val="center"/>
          </w:tcPr>
          <w:p w:rsidR="000463A2" w:rsidRPr="00D16E42" w:rsidRDefault="000463A2" w:rsidP="0066452C">
            <w:pPr>
              <w:jc w:val="center"/>
              <w:rPr>
                <w:sz w:val="26"/>
                <w:szCs w:val="26"/>
              </w:rPr>
            </w:pPr>
            <w:r w:rsidRPr="00D16E42">
              <w:rPr>
                <w:sz w:val="26"/>
                <w:szCs w:val="26"/>
              </w:rPr>
              <w:lastRenderedPageBreak/>
              <w:t>Bước 6</w:t>
            </w:r>
          </w:p>
        </w:tc>
        <w:tc>
          <w:tcPr>
            <w:tcW w:w="2835" w:type="dxa"/>
            <w:vAlign w:val="center"/>
          </w:tcPr>
          <w:p w:rsidR="000463A2" w:rsidRPr="00D16E42" w:rsidRDefault="000463A2" w:rsidP="0066452C">
            <w:pPr>
              <w:jc w:val="both"/>
              <w:rPr>
                <w:sz w:val="26"/>
                <w:szCs w:val="26"/>
              </w:rPr>
            </w:pPr>
            <w:r w:rsidRPr="00D16E42">
              <w:rPr>
                <w:sz w:val="26"/>
                <w:szCs w:val="26"/>
              </w:rPr>
              <w:t>Lãnh đạo Văn phòng cấp huyện</w:t>
            </w:r>
          </w:p>
        </w:tc>
        <w:tc>
          <w:tcPr>
            <w:tcW w:w="8221" w:type="dxa"/>
            <w:vAlign w:val="center"/>
          </w:tcPr>
          <w:p w:rsidR="000463A2" w:rsidRPr="00D16E42" w:rsidRDefault="000463A2" w:rsidP="0066452C">
            <w:pPr>
              <w:jc w:val="both"/>
              <w:rPr>
                <w:sz w:val="26"/>
                <w:szCs w:val="26"/>
              </w:rPr>
            </w:pPr>
            <w:r w:rsidRPr="00D16E42">
              <w:rPr>
                <w:sz w:val="26"/>
                <w:szCs w:val="26"/>
              </w:rPr>
              <w:t>Thẩm định lại các dự thảo:</w:t>
            </w:r>
          </w:p>
          <w:p w:rsidR="000463A2" w:rsidRPr="00D16E42" w:rsidRDefault="000463A2" w:rsidP="0066452C">
            <w:pPr>
              <w:jc w:val="both"/>
              <w:rPr>
                <w:sz w:val="26"/>
                <w:szCs w:val="26"/>
              </w:rPr>
            </w:pPr>
            <w:r w:rsidRPr="00D16E42">
              <w:rPr>
                <w:sz w:val="26"/>
                <w:szCs w:val="26"/>
              </w:rPr>
              <w:t>-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 Văn bản hướng dẫn, chuyển đơn (nếu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1412"/>
        </w:trPr>
        <w:tc>
          <w:tcPr>
            <w:tcW w:w="1419" w:type="dxa"/>
            <w:vMerge w:val="restart"/>
            <w:vAlign w:val="center"/>
          </w:tcPr>
          <w:p w:rsidR="000463A2" w:rsidRPr="00D16E42" w:rsidRDefault="000463A2" w:rsidP="0066452C">
            <w:pPr>
              <w:jc w:val="center"/>
              <w:rPr>
                <w:sz w:val="26"/>
                <w:szCs w:val="26"/>
              </w:rPr>
            </w:pPr>
            <w:r w:rsidRPr="00D16E42">
              <w:rPr>
                <w:sz w:val="26"/>
                <w:szCs w:val="26"/>
              </w:rPr>
              <w:t>Bước 7</w:t>
            </w:r>
          </w:p>
        </w:tc>
        <w:tc>
          <w:tcPr>
            <w:tcW w:w="2835" w:type="dxa"/>
            <w:vAlign w:val="center"/>
          </w:tcPr>
          <w:p w:rsidR="000463A2" w:rsidRPr="00D16E42" w:rsidRDefault="000463A2" w:rsidP="0066452C">
            <w:pPr>
              <w:jc w:val="both"/>
              <w:rPr>
                <w:sz w:val="26"/>
                <w:szCs w:val="26"/>
              </w:rPr>
            </w:pPr>
            <w:r w:rsidRPr="00D16E42">
              <w:rPr>
                <w:sz w:val="26"/>
                <w:szCs w:val="26"/>
              </w:rPr>
              <w:t>Lãnh đạo UBND cấp huyện</w:t>
            </w:r>
          </w:p>
        </w:tc>
        <w:tc>
          <w:tcPr>
            <w:tcW w:w="8221" w:type="dxa"/>
            <w:vAlign w:val="center"/>
          </w:tcPr>
          <w:p w:rsidR="000463A2" w:rsidRPr="00D16E42" w:rsidRDefault="000463A2" w:rsidP="0066452C">
            <w:pPr>
              <w:jc w:val="both"/>
              <w:rPr>
                <w:sz w:val="26"/>
                <w:szCs w:val="26"/>
              </w:rPr>
            </w:pPr>
            <w:r w:rsidRPr="00D16E42">
              <w:rPr>
                <w:sz w:val="26"/>
                <w:szCs w:val="26"/>
              </w:rPr>
              <w:t>Ký, ban hành: Phiếu đề xuất thụ lý đơn, Thông báo thụ lý giải quyết khiếu nại, Quyết định giao nhiệm vụ xác minh (đối với đơn khiếu nại thuộc thẩm quyền), Quyết định thụ lý tố cáo, Văn bản giao xác minh nội dung tố cáo (đối với đơn tố cáo thuộc thẩm quyền).</w:t>
            </w:r>
          </w:p>
        </w:tc>
        <w:tc>
          <w:tcPr>
            <w:tcW w:w="1700"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D16E42">
        <w:trPr>
          <w:trHeight w:val="774"/>
        </w:trPr>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Ký, ban hành:</w:t>
            </w:r>
          </w:p>
          <w:p w:rsidR="000463A2" w:rsidRPr="00D16E42" w:rsidRDefault="000463A2" w:rsidP="0066452C">
            <w:pPr>
              <w:jc w:val="both"/>
              <w:rPr>
                <w:sz w:val="26"/>
                <w:szCs w:val="26"/>
              </w:rPr>
            </w:pPr>
            <w:r w:rsidRPr="00D16E42">
              <w:rPr>
                <w:sz w:val="26"/>
                <w:szCs w:val="26"/>
              </w:rPr>
              <w:t>- Thông báo việc thụ lý tố cáo, Thông báo về nội dung tố cáo (đối với đơn tố cáo thuộc thẩm quyền)</w:t>
            </w:r>
          </w:p>
          <w:p w:rsidR="000463A2" w:rsidRPr="00D16E42" w:rsidRDefault="000463A2" w:rsidP="0066452C">
            <w:pPr>
              <w:jc w:val="both"/>
              <w:rPr>
                <w:sz w:val="26"/>
                <w:szCs w:val="26"/>
              </w:rPr>
            </w:pPr>
            <w:r w:rsidRPr="00D16E42">
              <w:rPr>
                <w:sz w:val="26"/>
                <w:szCs w:val="26"/>
              </w:rPr>
              <w:t>- Văn bản hướng dẫn, chuyển đơn (nếu đơn không thuộc thẩm quyền)</w:t>
            </w:r>
          </w:p>
        </w:tc>
        <w:tc>
          <w:tcPr>
            <w:tcW w:w="1700"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627"/>
        </w:trPr>
        <w:tc>
          <w:tcPr>
            <w:tcW w:w="1419"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8</w:t>
            </w:r>
          </w:p>
        </w:tc>
        <w:tc>
          <w:tcPr>
            <w:tcW w:w="2835" w:type="dxa"/>
            <w:vAlign w:val="center"/>
          </w:tcPr>
          <w:p w:rsidR="000463A2" w:rsidRPr="00D16E42" w:rsidRDefault="000463A2" w:rsidP="0066452C">
            <w:pPr>
              <w:jc w:val="both"/>
              <w:rPr>
                <w:sz w:val="26"/>
                <w:szCs w:val="26"/>
              </w:rPr>
            </w:pPr>
          </w:p>
        </w:tc>
        <w:tc>
          <w:tcPr>
            <w:tcW w:w="8221" w:type="dxa"/>
            <w:vAlign w:val="center"/>
          </w:tcPr>
          <w:p w:rsidR="000463A2" w:rsidRPr="00D16E42" w:rsidRDefault="000463A2" w:rsidP="0066452C">
            <w:pPr>
              <w:jc w:val="both"/>
              <w:rPr>
                <w:sz w:val="26"/>
                <w:szCs w:val="26"/>
              </w:rPr>
            </w:pPr>
            <w:r w:rsidRPr="00D16E42">
              <w:rPr>
                <w:sz w:val="26"/>
                <w:szCs w:val="26"/>
              </w:rPr>
              <w:t>Văn thư Văn phòng UBND cấp huyện vào sổ các văn bản Lãnh đạo UBND cấp huyện, Lãnh đạo Văn phòng UBND cấp huyện đã ký và phát hành theo nơi nhận.</w:t>
            </w:r>
          </w:p>
        </w:tc>
        <w:tc>
          <w:tcPr>
            <w:tcW w:w="1700"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561"/>
        </w:trPr>
        <w:tc>
          <w:tcPr>
            <w:tcW w:w="1419" w:type="dxa"/>
            <w:vAlign w:val="center"/>
          </w:tcPr>
          <w:p w:rsidR="000463A2" w:rsidRPr="00D16E42" w:rsidRDefault="000463A2" w:rsidP="0066452C">
            <w:pPr>
              <w:jc w:val="both"/>
              <w:rPr>
                <w:b/>
                <w:sz w:val="26"/>
                <w:szCs w:val="26"/>
              </w:rPr>
            </w:pPr>
          </w:p>
        </w:tc>
        <w:tc>
          <w:tcPr>
            <w:tcW w:w="2835" w:type="dxa"/>
            <w:vAlign w:val="center"/>
          </w:tcPr>
          <w:p w:rsidR="000463A2" w:rsidRPr="00D16E42" w:rsidRDefault="000463A2" w:rsidP="0066452C">
            <w:pPr>
              <w:jc w:val="both"/>
              <w:rPr>
                <w:b/>
                <w:sz w:val="26"/>
                <w:szCs w:val="26"/>
              </w:rPr>
            </w:pPr>
          </w:p>
        </w:tc>
        <w:tc>
          <w:tcPr>
            <w:tcW w:w="8221" w:type="dxa"/>
            <w:vAlign w:val="center"/>
          </w:tcPr>
          <w:p w:rsidR="000463A2" w:rsidRPr="00D16E42" w:rsidRDefault="000463A2" w:rsidP="0066452C">
            <w:pPr>
              <w:jc w:val="both"/>
              <w:rPr>
                <w:b/>
                <w:sz w:val="26"/>
                <w:szCs w:val="26"/>
              </w:rPr>
            </w:pPr>
            <w:r w:rsidRPr="00D16E42">
              <w:rPr>
                <w:b/>
                <w:sz w:val="26"/>
                <w:szCs w:val="26"/>
              </w:rPr>
              <w:t>Tổng thời gian giải quyết TTHC</w:t>
            </w:r>
          </w:p>
        </w:tc>
        <w:tc>
          <w:tcPr>
            <w:tcW w:w="1700" w:type="dxa"/>
            <w:vAlign w:val="center"/>
          </w:tcPr>
          <w:p w:rsidR="000463A2" w:rsidRPr="00D16E42" w:rsidRDefault="000463A2" w:rsidP="0066452C">
            <w:pPr>
              <w:autoSpaceDE w:val="0"/>
              <w:autoSpaceDN w:val="0"/>
              <w:adjustRightInd w:val="0"/>
              <w:jc w:val="both"/>
              <w:rPr>
                <w:b/>
                <w:sz w:val="26"/>
                <w:szCs w:val="26"/>
              </w:rPr>
            </w:pPr>
            <w:r w:rsidRPr="00D16E42">
              <w:rPr>
                <w:b/>
                <w:sz w:val="26"/>
                <w:szCs w:val="26"/>
              </w:rPr>
              <w:t xml:space="preserve">10 ngày </w:t>
            </w:r>
          </w:p>
        </w:tc>
      </w:tr>
    </w:tbl>
    <w:p w:rsidR="000463A2" w:rsidRPr="00D16E42" w:rsidRDefault="000463A2" w:rsidP="000463A2">
      <w:pPr>
        <w:jc w:val="both"/>
        <w:rPr>
          <w:i/>
          <w:iCs/>
          <w:sz w:val="26"/>
          <w:szCs w:val="26"/>
          <w:lang w:val="nl-NL"/>
        </w:rPr>
      </w:pPr>
    </w:p>
    <w:p w:rsidR="000463A2" w:rsidRPr="00D16E42" w:rsidRDefault="000463A2" w:rsidP="000463A2">
      <w:pPr>
        <w:jc w:val="both"/>
        <w:rPr>
          <w:b/>
          <w:bCs/>
          <w:i/>
          <w:iCs/>
          <w:sz w:val="26"/>
          <w:szCs w:val="26"/>
          <w:lang w:val="nl-NL"/>
        </w:rPr>
      </w:pPr>
      <w:r w:rsidRPr="00D16E42">
        <w:rPr>
          <w:b/>
          <w:bCs/>
          <w:i/>
          <w:iCs/>
          <w:sz w:val="26"/>
          <w:szCs w:val="26"/>
          <w:lang w:val="nl-NL"/>
        </w:rPr>
        <w:tab/>
      </w:r>
      <w:r w:rsidRPr="00D16E42">
        <w:rPr>
          <w:b/>
          <w:i/>
          <w:iCs/>
          <w:spacing w:val="-2"/>
          <w:sz w:val="26"/>
          <w:szCs w:val="26"/>
          <w:lang w:val="hr-HR"/>
        </w:rPr>
        <w:t>*</w:t>
      </w:r>
      <w:r w:rsidRPr="00D16E42">
        <w:rPr>
          <w:b/>
          <w:bCs/>
          <w:i/>
          <w:iCs/>
          <w:sz w:val="26"/>
          <w:szCs w:val="26"/>
          <w:lang w:val="nl-NL"/>
        </w:rPr>
        <w:t xml:space="preserve">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835"/>
        <w:gridCol w:w="7938"/>
        <w:gridCol w:w="1983"/>
      </w:tblGrid>
      <w:tr w:rsidR="000463A2" w:rsidRPr="00D16E42" w:rsidTr="0066452C">
        <w:trPr>
          <w:trHeight w:val="758"/>
        </w:trPr>
        <w:tc>
          <w:tcPr>
            <w:tcW w:w="1419"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835" w:type="dxa"/>
          </w:tcPr>
          <w:p w:rsidR="000463A2" w:rsidRPr="00D16E42" w:rsidRDefault="000463A2" w:rsidP="0066452C">
            <w:pPr>
              <w:jc w:val="center"/>
              <w:rPr>
                <w:b/>
                <w:sz w:val="26"/>
                <w:szCs w:val="26"/>
              </w:rPr>
            </w:pPr>
            <w:r w:rsidRPr="00D16E42">
              <w:rPr>
                <w:b/>
                <w:sz w:val="26"/>
                <w:szCs w:val="26"/>
              </w:rPr>
              <w:t>Đơn vị/người thực hiện</w:t>
            </w:r>
          </w:p>
        </w:tc>
        <w:tc>
          <w:tcPr>
            <w:tcW w:w="7938"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983"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19" w:type="dxa"/>
            <w:vMerge w:val="restart"/>
            <w:vAlign w:val="center"/>
          </w:tcPr>
          <w:p w:rsidR="000463A2" w:rsidRPr="00D16E42" w:rsidRDefault="000463A2" w:rsidP="0066452C">
            <w:pPr>
              <w:jc w:val="center"/>
              <w:rPr>
                <w:sz w:val="26"/>
                <w:szCs w:val="26"/>
              </w:rPr>
            </w:pPr>
            <w:r w:rsidRPr="00D16E42">
              <w:rPr>
                <w:sz w:val="26"/>
                <w:szCs w:val="26"/>
              </w:rPr>
              <w:t>Bước 1</w:t>
            </w:r>
          </w:p>
        </w:tc>
        <w:tc>
          <w:tcPr>
            <w:tcW w:w="2835" w:type="dxa"/>
            <w:vAlign w:val="center"/>
          </w:tcPr>
          <w:p w:rsidR="000463A2" w:rsidRPr="00D16E42" w:rsidRDefault="000463A2" w:rsidP="0066452C">
            <w:pPr>
              <w:jc w:val="both"/>
              <w:rPr>
                <w:sz w:val="26"/>
                <w:szCs w:val="26"/>
              </w:rPr>
            </w:pPr>
            <w:r w:rsidRPr="00D16E42">
              <w:rPr>
                <w:sz w:val="26"/>
                <w:szCs w:val="26"/>
              </w:rPr>
              <w:t xml:space="preserve">Công chức được giao </w:t>
            </w:r>
            <w:r w:rsidRPr="00D16E42">
              <w:rPr>
                <w:sz w:val="26"/>
                <w:szCs w:val="26"/>
              </w:rPr>
              <w:lastRenderedPageBreak/>
              <w:t>nhiệm vụ/ Văn thư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lastRenderedPageBreak/>
              <w:t xml:space="preserve">Kiểm tra, tiếp nhận đơn và tài liệu liên quan (Nhận đơn qua tiếp công dân </w:t>
            </w:r>
            <w:r w:rsidRPr="00D16E42">
              <w:rPr>
                <w:sz w:val="26"/>
                <w:szCs w:val="26"/>
              </w:rPr>
              <w:lastRenderedPageBreak/>
              <w:t>hoặc qua đường bưu điện)</w:t>
            </w:r>
          </w:p>
        </w:tc>
        <w:tc>
          <w:tcPr>
            <w:tcW w:w="1983"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lastRenderedPageBreak/>
              <w:t xml:space="preserve">0,5 ngày </w:t>
            </w:r>
          </w:p>
        </w:tc>
      </w:tr>
      <w:tr w:rsidR="000463A2" w:rsidRPr="00D16E42" w:rsidTr="0066452C">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Văn thư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Đăng ký số thứ tự vào Phần mềm, Sổ tiếp nhận, chuyển lãnh đạo Văn phòng UBND cấp huyện xử lý hồ sơ.</w:t>
            </w:r>
          </w:p>
        </w:tc>
        <w:tc>
          <w:tcPr>
            <w:tcW w:w="1983"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rPr>
          <w:trHeight w:val="523"/>
        </w:trPr>
        <w:tc>
          <w:tcPr>
            <w:tcW w:w="1419" w:type="dxa"/>
            <w:vAlign w:val="center"/>
          </w:tcPr>
          <w:p w:rsidR="000463A2" w:rsidRPr="00D16E42" w:rsidRDefault="000463A2" w:rsidP="0066452C">
            <w:pPr>
              <w:jc w:val="center"/>
              <w:rPr>
                <w:sz w:val="26"/>
                <w:szCs w:val="26"/>
              </w:rPr>
            </w:pPr>
            <w:r w:rsidRPr="00D16E42">
              <w:rPr>
                <w:sz w:val="26"/>
                <w:szCs w:val="26"/>
              </w:rPr>
              <w:t>Bước 2</w:t>
            </w: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Xem xét, xử lý hồ sơ; chuyển Phòng, Ban hoặc công chức được giao nhiệm vụ xử lý đơn nghiên cứu, tham mưu theo quy định.</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3</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nhiệm vụ xử lý đơn</w:t>
            </w:r>
          </w:p>
        </w:tc>
        <w:tc>
          <w:tcPr>
            <w:tcW w:w="7938"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w:t>
            </w:r>
          </w:p>
          <w:p w:rsidR="000463A2" w:rsidRPr="00D16E42" w:rsidRDefault="000463A2" w:rsidP="0066452C">
            <w:pPr>
              <w:jc w:val="both"/>
              <w:rPr>
                <w:sz w:val="26"/>
                <w:szCs w:val="26"/>
              </w:rPr>
            </w:pPr>
            <w:r w:rsidRPr="00D16E42">
              <w:rPr>
                <w:sz w:val="26"/>
                <w:szCs w:val="26"/>
              </w:rPr>
              <w:t>- Nếu đơn thuộc thẩm quyền, tham mưu đề xuất xử lý kiến nghị, phản ánh.</w:t>
            </w:r>
          </w:p>
          <w:p w:rsidR="000463A2" w:rsidRPr="00D16E42" w:rsidRDefault="000463A2" w:rsidP="0066452C">
            <w:pPr>
              <w:jc w:val="both"/>
              <w:rPr>
                <w:sz w:val="26"/>
                <w:szCs w:val="26"/>
              </w:rPr>
            </w:pPr>
            <w:r w:rsidRPr="00D16E42">
              <w:rPr>
                <w:sz w:val="26"/>
                <w:szCs w:val="26"/>
              </w:rPr>
              <w:t>- Nếu đơn đủ điều kiện xử lý nhưng không thuộc thẩm quyền, tham mưu Văn bản chuyển đơn.</w:t>
            </w:r>
          </w:p>
        </w:tc>
        <w:tc>
          <w:tcPr>
            <w:tcW w:w="1983"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642"/>
        </w:trPr>
        <w:tc>
          <w:tcPr>
            <w:tcW w:w="1419" w:type="dxa"/>
            <w:vAlign w:val="center"/>
          </w:tcPr>
          <w:p w:rsidR="000463A2" w:rsidRPr="00D16E42" w:rsidRDefault="000463A2" w:rsidP="0066452C">
            <w:pPr>
              <w:jc w:val="center"/>
              <w:rPr>
                <w:sz w:val="26"/>
                <w:szCs w:val="26"/>
              </w:rPr>
            </w:pPr>
            <w:r w:rsidRPr="00D16E42">
              <w:rPr>
                <w:sz w:val="26"/>
                <w:szCs w:val="26"/>
              </w:rPr>
              <w:t>Bước 4</w:t>
            </w:r>
          </w:p>
        </w:tc>
        <w:tc>
          <w:tcPr>
            <w:tcW w:w="2835" w:type="dxa"/>
            <w:vAlign w:val="center"/>
          </w:tcPr>
          <w:p w:rsidR="000463A2" w:rsidRPr="00D16E42" w:rsidRDefault="000463A2" w:rsidP="0066452C">
            <w:pPr>
              <w:jc w:val="both"/>
              <w:rPr>
                <w:sz w:val="26"/>
                <w:szCs w:val="26"/>
              </w:rPr>
            </w:pPr>
            <w:r w:rsidRPr="00D16E42">
              <w:rPr>
                <w:sz w:val="26"/>
                <w:szCs w:val="26"/>
              </w:rPr>
              <w:t>Lãnh đạo Văn phòng/ Phòng/ Ban cấp huyện</w:t>
            </w:r>
          </w:p>
        </w:tc>
        <w:tc>
          <w:tcPr>
            <w:tcW w:w="7938" w:type="dxa"/>
            <w:vAlign w:val="center"/>
          </w:tcPr>
          <w:p w:rsidR="000463A2" w:rsidRPr="00D16E42" w:rsidRDefault="000463A2" w:rsidP="0066452C">
            <w:pPr>
              <w:jc w:val="both"/>
              <w:rPr>
                <w:sz w:val="26"/>
                <w:szCs w:val="26"/>
              </w:rPr>
            </w:pPr>
            <w:r w:rsidRPr="00D16E42">
              <w:rPr>
                <w:sz w:val="26"/>
                <w:szCs w:val="26"/>
              </w:rPr>
              <w:t>Xem xét việc tham mưu của Công chức xử lý đơn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5</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7938" w:type="dxa"/>
            <w:vAlign w:val="center"/>
          </w:tcPr>
          <w:p w:rsidR="000463A2" w:rsidRPr="00D16E42" w:rsidRDefault="000463A2" w:rsidP="0066452C">
            <w:pPr>
              <w:jc w:val="both"/>
              <w:rPr>
                <w:sz w:val="26"/>
                <w:szCs w:val="26"/>
              </w:rPr>
            </w:pPr>
            <w:r w:rsidRPr="00D16E42">
              <w:rPr>
                <w:sz w:val="26"/>
                <w:szCs w:val="26"/>
              </w:rPr>
              <w:t>Trình Văn bản xử lý kiến nghị, phản ánh (đối với đơn thuộc thẩm quyền), hoặc Văn bản chuyển đơn (đối với đơn không thuộc thẩm quyền).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1228"/>
        </w:trPr>
        <w:tc>
          <w:tcPr>
            <w:tcW w:w="1419" w:type="dxa"/>
            <w:vAlign w:val="center"/>
          </w:tcPr>
          <w:p w:rsidR="000463A2" w:rsidRPr="00D16E42" w:rsidRDefault="000463A2" w:rsidP="0066452C">
            <w:pPr>
              <w:jc w:val="center"/>
              <w:rPr>
                <w:sz w:val="26"/>
                <w:szCs w:val="26"/>
              </w:rPr>
            </w:pPr>
            <w:r w:rsidRPr="00D16E42">
              <w:rPr>
                <w:sz w:val="26"/>
                <w:szCs w:val="26"/>
              </w:rPr>
              <w:t>Bước 6</w:t>
            </w: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Thẩm định lại các dự thảo:</w:t>
            </w:r>
          </w:p>
          <w:p w:rsidR="000463A2" w:rsidRPr="00D16E42" w:rsidRDefault="000463A2" w:rsidP="0066452C">
            <w:pPr>
              <w:jc w:val="both"/>
              <w:rPr>
                <w:sz w:val="26"/>
                <w:szCs w:val="26"/>
              </w:rPr>
            </w:pPr>
            <w:r w:rsidRPr="00D16E42">
              <w:rPr>
                <w:sz w:val="26"/>
                <w:szCs w:val="26"/>
              </w:rPr>
              <w:t>Văn bản xử lý kiến nghị, phản ánh (đối với đơn thuộc thẩm quyền) hoặc Văn bản chuyển đơn (đối với đơn không thuộc thẩm quyền).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629"/>
        </w:trPr>
        <w:tc>
          <w:tcPr>
            <w:tcW w:w="1419" w:type="dxa"/>
            <w:vMerge w:val="restart"/>
            <w:vAlign w:val="center"/>
          </w:tcPr>
          <w:p w:rsidR="000463A2" w:rsidRPr="00D16E42" w:rsidRDefault="000463A2" w:rsidP="0066452C">
            <w:pPr>
              <w:jc w:val="center"/>
              <w:rPr>
                <w:sz w:val="26"/>
                <w:szCs w:val="26"/>
              </w:rPr>
            </w:pPr>
            <w:r w:rsidRPr="00D16E42">
              <w:rPr>
                <w:sz w:val="26"/>
                <w:szCs w:val="26"/>
              </w:rPr>
              <w:t>Bước 7</w:t>
            </w:r>
          </w:p>
        </w:tc>
        <w:tc>
          <w:tcPr>
            <w:tcW w:w="2835" w:type="dxa"/>
            <w:vAlign w:val="center"/>
          </w:tcPr>
          <w:p w:rsidR="000463A2" w:rsidRPr="00D16E42" w:rsidRDefault="000463A2" w:rsidP="0066452C">
            <w:pPr>
              <w:jc w:val="both"/>
              <w:rPr>
                <w:sz w:val="26"/>
                <w:szCs w:val="26"/>
              </w:rPr>
            </w:pPr>
            <w:r w:rsidRPr="00D16E42">
              <w:rPr>
                <w:sz w:val="26"/>
                <w:szCs w:val="26"/>
              </w:rPr>
              <w:t>Lãnh đạo UBND cấp huyện</w:t>
            </w:r>
          </w:p>
        </w:tc>
        <w:tc>
          <w:tcPr>
            <w:tcW w:w="7938" w:type="dxa"/>
            <w:vAlign w:val="center"/>
          </w:tcPr>
          <w:p w:rsidR="000463A2" w:rsidRPr="00D16E42" w:rsidRDefault="000463A2" w:rsidP="0066452C">
            <w:pPr>
              <w:jc w:val="both"/>
              <w:rPr>
                <w:sz w:val="26"/>
                <w:szCs w:val="26"/>
              </w:rPr>
            </w:pPr>
            <w:r w:rsidRPr="00D16E42">
              <w:rPr>
                <w:sz w:val="26"/>
                <w:szCs w:val="26"/>
              </w:rPr>
              <w:t>Ký, ban hành: Văn bản xử lý kiến nghị, phản ánh.</w:t>
            </w:r>
          </w:p>
        </w:tc>
        <w:tc>
          <w:tcPr>
            <w:tcW w:w="1983"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771"/>
        </w:trPr>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Ký, ban hành: Văn bản chuyển đơn (đối với đơn không thuộc thẩm quyền).</w:t>
            </w:r>
          </w:p>
        </w:tc>
        <w:tc>
          <w:tcPr>
            <w:tcW w:w="1983"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rPr>
          <w:trHeight w:val="838"/>
        </w:trPr>
        <w:tc>
          <w:tcPr>
            <w:tcW w:w="1419"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8</w:t>
            </w:r>
          </w:p>
        </w:tc>
        <w:tc>
          <w:tcPr>
            <w:tcW w:w="2835" w:type="dxa"/>
            <w:vAlign w:val="center"/>
          </w:tcPr>
          <w:p w:rsidR="000463A2" w:rsidRPr="00D16E42" w:rsidRDefault="000463A2" w:rsidP="0066452C">
            <w:pPr>
              <w:jc w:val="both"/>
              <w:rPr>
                <w:sz w:val="26"/>
                <w:szCs w:val="26"/>
              </w:rPr>
            </w:pPr>
            <w:r w:rsidRPr="00D16E42">
              <w:rPr>
                <w:sz w:val="26"/>
                <w:szCs w:val="26"/>
              </w:rPr>
              <w:t>Văn thư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Vào sổ các văn bản Lãnh đạo UBND cấp huyện, Lãnh đạo Văn phòng UBND cấp huyện đã ký và phát hành theo nơi nhận.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561"/>
        </w:trPr>
        <w:tc>
          <w:tcPr>
            <w:tcW w:w="1419" w:type="dxa"/>
            <w:vAlign w:val="center"/>
          </w:tcPr>
          <w:p w:rsidR="000463A2" w:rsidRPr="00D16E42" w:rsidRDefault="000463A2" w:rsidP="0066452C">
            <w:pPr>
              <w:jc w:val="both"/>
              <w:rPr>
                <w:b/>
                <w:sz w:val="26"/>
                <w:szCs w:val="26"/>
              </w:rPr>
            </w:pPr>
          </w:p>
        </w:tc>
        <w:tc>
          <w:tcPr>
            <w:tcW w:w="2835" w:type="dxa"/>
            <w:vAlign w:val="center"/>
          </w:tcPr>
          <w:p w:rsidR="000463A2" w:rsidRPr="00D16E42" w:rsidRDefault="000463A2" w:rsidP="0066452C">
            <w:pPr>
              <w:jc w:val="both"/>
              <w:rPr>
                <w:b/>
                <w:sz w:val="26"/>
                <w:szCs w:val="26"/>
              </w:rPr>
            </w:pPr>
          </w:p>
        </w:tc>
        <w:tc>
          <w:tcPr>
            <w:tcW w:w="7938"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1983"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b/>
          <w:sz w:val="26"/>
          <w:szCs w:val="26"/>
          <w:lang w:val="nl-NL"/>
        </w:rPr>
      </w:pPr>
      <w:r w:rsidRPr="00D16E42">
        <w:rPr>
          <w:b/>
          <w:sz w:val="26"/>
          <w:szCs w:val="26"/>
          <w:lang w:val="nl-NL"/>
        </w:rPr>
        <w:tab/>
      </w:r>
    </w:p>
    <w:p w:rsidR="000463A2" w:rsidRPr="00D16E42" w:rsidRDefault="000463A2" w:rsidP="000463A2">
      <w:pPr>
        <w:rPr>
          <w:rFonts w:eastAsia="Calibri"/>
          <w:b/>
          <w:spacing w:val="-6"/>
          <w:sz w:val="26"/>
          <w:szCs w:val="26"/>
        </w:rPr>
      </w:pPr>
      <w:r w:rsidRPr="00D16E42">
        <w:rPr>
          <w:b/>
          <w:sz w:val="26"/>
          <w:szCs w:val="26"/>
          <w:lang w:val="nl-NL"/>
        </w:rPr>
        <w:lastRenderedPageBreak/>
        <w:tab/>
        <w:t xml:space="preserve">5. </w:t>
      </w:r>
      <w:r w:rsidRPr="00D16E42">
        <w:rPr>
          <w:b/>
          <w:spacing w:val="-6"/>
          <w:sz w:val="26"/>
          <w:szCs w:val="26"/>
        </w:rPr>
        <w:t xml:space="preserve"> Thủ tục </w:t>
      </w:r>
      <w:r w:rsidRPr="00D16E42">
        <w:rPr>
          <w:rFonts w:eastAsia="Calibri"/>
          <w:b/>
          <w:spacing w:val="-6"/>
          <w:sz w:val="26"/>
          <w:szCs w:val="26"/>
        </w:rPr>
        <w:t>tiếp công dân tại cấp xã (1.010945)</w:t>
      </w:r>
    </w:p>
    <w:p w:rsidR="000463A2" w:rsidRPr="00D16E42" w:rsidRDefault="000463A2" w:rsidP="000463A2">
      <w:pPr>
        <w:jc w:val="both"/>
        <w:rPr>
          <w:spacing w:val="-4"/>
          <w:sz w:val="26"/>
          <w:szCs w:val="26"/>
        </w:rPr>
      </w:pPr>
      <w:r w:rsidRPr="00D16E42">
        <w:rPr>
          <w:bCs/>
          <w:spacing w:val="-4"/>
          <w:sz w:val="26"/>
          <w:szCs w:val="26"/>
        </w:rPr>
        <w:tab/>
        <w:t xml:space="preserve">- </w:t>
      </w:r>
      <w:r w:rsidRPr="00D16E42">
        <w:rPr>
          <w:spacing w:val="-4"/>
          <w:sz w:val="26"/>
          <w:szCs w:val="26"/>
        </w:rPr>
        <w:t>Thời hạn giải quyết</w:t>
      </w:r>
      <w:r w:rsidRPr="00D16E42">
        <w:rPr>
          <w:spacing w:val="-4"/>
          <w:sz w:val="26"/>
          <w:szCs w:val="26"/>
          <w:lang w:val="hr-HR"/>
        </w:rPr>
        <w:t xml:space="preserve">: </w:t>
      </w:r>
      <w:r w:rsidRPr="00D16E42">
        <w:rPr>
          <w:spacing w:val="-4"/>
          <w:sz w:val="26"/>
          <w:szCs w:val="26"/>
        </w:rPr>
        <w:t>Trong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0463A2" w:rsidRPr="00D16E42" w:rsidRDefault="000463A2" w:rsidP="000463A2">
      <w:pPr>
        <w:jc w:val="both"/>
        <w:rPr>
          <w:b/>
          <w:spacing w:val="-6"/>
          <w:sz w:val="26"/>
          <w:szCs w:val="26"/>
        </w:rPr>
      </w:pPr>
      <w:r w:rsidRPr="00D16E42">
        <w:rPr>
          <w:sz w:val="26"/>
          <w:szCs w:val="26"/>
        </w:rPr>
        <w:tab/>
      </w:r>
    </w:p>
    <w:tbl>
      <w:tblPr>
        <w:tblW w:w="14337" w:type="dxa"/>
        <w:jc w:val="center"/>
        <w:tblLook w:val="04A0" w:firstRow="1" w:lastRow="0" w:firstColumn="1" w:lastColumn="0" w:noHBand="0" w:noVBand="1"/>
      </w:tblPr>
      <w:tblGrid>
        <w:gridCol w:w="1332"/>
        <w:gridCol w:w="2414"/>
        <w:gridCol w:w="9280"/>
        <w:gridCol w:w="1311"/>
      </w:tblGrid>
      <w:tr w:rsidR="000463A2" w:rsidRPr="00D16E42" w:rsidTr="0066452C">
        <w:trPr>
          <w:trHeight w:val="950"/>
          <w:tblHeade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Thứ tự công việc</w:t>
            </w:r>
          </w:p>
        </w:tc>
        <w:tc>
          <w:tcPr>
            <w:tcW w:w="2414"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Đơn vị/ Người thực hiện</w:t>
            </w:r>
          </w:p>
        </w:tc>
        <w:tc>
          <w:tcPr>
            <w:tcW w:w="928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Nội dung thực hiện</w:t>
            </w:r>
          </w:p>
        </w:tc>
        <w:tc>
          <w:tcPr>
            <w:tcW w:w="131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Thời gian thực hiện</w:t>
            </w:r>
          </w:p>
          <w:p w:rsidR="000463A2" w:rsidRPr="00D16E42" w:rsidRDefault="000463A2" w:rsidP="0066452C">
            <w:pPr>
              <w:jc w:val="center"/>
              <w:rPr>
                <w:b/>
                <w:bCs/>
                <w:sz w:val="26"/>
                <w:szCs w:val="26"/>
              </w:rPr>
            </w:pPr>
            <w:r w:rsidRPr="00D16E42">
              <w:rPr>
                <w:b/>
                <w:sz w:val="26"/>
                <w:szCs w:val="26"/>
              </w:rPr>
              <w:t>(ngày làm việc)</w:t>
            </w:r>
          </w:p>
        </w:tc>
      </w:tr>
      <w:tr w:rsidR="000463A2" w:rsidRPr="00D16E42" w:rsidTr="0066452C">
        <w:trPr>
          <w:trHeight w:val="179"/>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1</w:t>
            </w:r>
          </w:p>
        </w:tc>
        <w:tc>
          <w:tcPr>
            <w:tcW w:w="2414"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Chủ tịch Ủy ban nhân dân cấp xã; Cán bộ, công chức tiếp công dân</w:t>
            </w:r>
          </w:p>
          <w:p w:rsidR="000463A2" w:rsidRPr="00D16E42" w:rsidRDefault="000463A2" w:rsidP="0066452C">
            <w:pPr>
              <w:jc w:val="both"/>
              <w:rPr>
                <w:spacing w:val="-2"/>
                <w:sz w:val="26"/>
                <w:szCs w:val="26"/>
              </w:rPr>
            </w:pPr>
          </w:p>
        </w:tc>
        <w:tc>
          <w:tcPr>
            <w:tcW w:w="9280" w:type="dxa"/>
            <w:tcBorders>
              <w:top w:val="nil"/>
              <w:left w:val="nil"/>
              <w:bottom w:val="single" w:sz="4" w:space="0" w:color="auto"/>
              <w:right w:val="single" w:sz="4" w:space="0" w:color="auto"/>
            </w:tcBorders>
            <w:shd w:val="clear" w:color="auto" w:fill="auto"/>
          </w:tcPr>
          <w:p w:rsidR="000463A2" w:rsidRPr="00D16E42" w:rsidRDefault="000463A2" w:rsidP="0066452C">
            <w:pPr>
              <w:jc w:val="both"/>
              <w:rPr>
                <w:sz w:val="26"/>
                <w:szCs w:val="26"/>
              </w:rPr>
            </w:pPr>
            <w:r w:rsidRPr="00D16E42">
              <w:rPr>
                <w:b/>
                <w:sz w:val="26"/>
                <w:szCs w:val="26"/>
              </w:rPr>
              <w:t xml:space="preserve">Xác định nhân thân của công dân </w:t>
            </w:r>
          </w:p>
          <w:p w:rsidR="000463A2" w:rsidRPr="00D16E42" w:rsidRDefault="000463A2" w:rsidP="0066452C">
            <w:pPr>
              <w:jc w:val="both"/>
              <w:rPr>
                <w:sz w:val="26"/>
                <w:szCs w:val="26"/>
              </w:rPr>
            </w:pPr>
            <w:r w:rsidRPr="00D16E42">
              <w:rPr>
                <w:i/>
                <w:sz w:val="26"/>
                <w:szCs w:val="26"/>
              </w:rPr>
              <w:t xml:space="preserve">- </w:t>
            </w:r>
            <w:r w:rsidRPr="00D16E42">
              <w:rPr>
                <w:bCs/>
                <w:i/>
                <w:spacing w:val="-2"/>
                <w:sz w:val="26"/>
                <w:szCs w:val="26"/>
              </w:rPr>
              <w:t>Xác định nhân thân của người khiếu nại, người tố cáo, người kiến nghị, phản ánh</w:t>
            </w:r>
            <w:r w:rsidRPr="00D16E42">
              <w:rPr>
                <w:bCs/>
                <w:spacing w:val="-2"/>
                <w:sz w:val="26"/>
                <w:szCs w:val="26"/>
              </w:rPr>
              <w:t>:</w:t>
            </w:r>
            <w:r w:rsidRPr="00D16E42">
              <w:rPr>
                <w:rStyle w:val="apple-converted-space"/>
                <w:spacing w:val="-2"/>
                <w:sz w:val="26"/>
                <w:szCs w:val="26"/>
              </w:rPr>
              <w:t> </w:t>
            </w:r>
            <w:r w:rsidRPr="00D16E42">
              <w:rPr>
                <w:spacing w:val="-2"/>
                <w:sz w:val="26"/>
                <w:szCs w:val="26"/>
              </w:rPr>
              <w:t>Khi tiếp người khiếu nại, người tiếp công dân yêu cầu họ nêu rõ họ tên, địa chỉ và xuất trình giấy tờ tùy thân, giấy giới thiệu, giấy ủy quyền (nếu có); tiếp người tố cáo, người kiến nghị, phản ánh, người tiếp công dân yêu cầu người tố cáo, người kiến nghị, phản ánh nêu rõ họ tên, địa chỉ và xuất trình giấy tờ tùy thân.</w:t>
            </w:r>
          </w:p>
          <w:p w:rsidR="000463A2" w:rsidRPr="00D16E42" w:rsidRDefault="000463A2" w:rsidP="0066452C">
            <w:pPr>
              <w:jc w:val="both"/>
              <w:rPr>
                <w:bCs/>
                <w:sz w:val="26"/>
                <w:szCs w:val="26"/>
              </w:rPr>
            </w:pPr>
            <w:r w:rsidRPr="00D16E42">
              <w:rPr>
                <w:sz w:val="26"/>
                <w:szCs w:val="26"/>
              </w:rPr>
              <w:t xml:space="preserve"> </w:t>
            </w:r>
            <w:r w:rsidRPr="00D16E42">
              <w:rPr>
                <w:i/>
                <w:sz w:val="26"/>
                <w:szCs w:val="26"/>
              </w:rPr>
              <w:t xml:space="preserve">- </w:t>
            </w:r>
            <w:r w:rsidRPr="00D16E42">
              <w:rPr>
                <w:bCs/>
                <w:i/>
                <w:sz w:val="26"/>
                <w:szCs w:val="26"/>
              </w:rPr>
              <w:t>Xác định tính hợp pháp của người đại diện, người được ủy quyền, luật sư hoặc trợ giúp viên pháp lý</w:t>
            </w:r>
            <w:r w:rsidRPr="00D16E42">
              <w:rPr>
                <w:bCs/>
                <w:sz w:val="26"/>
                <w:szCs w:val="26"/>
              </w:rPr>
              <w:t>:</w:t>
            </w:r>
          </w:p>
          <w:p w:rsidR="000463A2" w:rsidRPr="00D16E42" w:rsidRDefault="000463A2" w:rsidP="0066452C">
            <w:pPr>
              <w:jc w:val="both"/>
              <w:rPr>
                <w:sz w:val="26"/>
                <w:szCs w:val="26"/>
              </w:rPr>
            </w:pPr>
            <w:r w:rsidRPr="00D16E42">
              <w:rPr>
                <w:bCs/>
                <w:sz w:val="26"/>
                <w:szCs w:val="26"/>
              </w:rPr>
              <w:t xml:space="preserve">    </w:t>
            </w:r>
            <w:r w:rsidRPr="00D16E42">
              <w:rPr>
                <w:sz w:val="26"/>
                <w:szCs w:val="26"/>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0463A2" w:rsidRPr="00D16E42" w:rsidRDefault="000463A2" w:rsidP="0066452C">
            <w:pPr>
              <w:jc w:val="both"/>
              <w:rPr>
                <w:sz w:val="26"/>
                <w:szCs w:val="26"/>
              </w:rPr>
            </w:pPr>
            <w:r w:rsidRPr="00D16E42">
              <w:rPr>
                <w:sz w:val="26"/>
                <w:szCs w:val="26"/>
              </w:rPr>
              <w:t xml:space="preserve">    +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0463A2" w:rsidRPr="00D16E42" w:rsidRDefault="000463A2" w:rsidP="0066452C">
            <w:pPr>
              <w:jc w:val="both"/>
              <w:rPr>
                <w:sz w:val="26"/>
                <w:szCs w:val="26"/>
              </w:rPr>
            </w:pPr>
            <w:r w:rsidRPr="00D16E42">
              <w:rPr>
                <w:sz w:val="26"/>
                <w:szCs w:val="26"/>
              </w:rPr>
              <w:t xml:space="preserve">    + Trường hợp người đến trình bày việc khiếu nại là người đại diện, người được ủy quyền của người khiếu nại được quy định tại</w:t>
            </w:r>
            <w:r w:rsidRPr="00D16E42">
              <w:rPr>
                <w:rStyle w:val="apple-converted-space"/>
                <w:sz w:val="26"/>
                <w:szCs w:val="26"/>
              </w:rPr>
              <w:t> </w:t>
            </w:r>
            <w:r w:rsidRPr="00D16E42">
              <w:rPr>
                <w:sz w:val="26"/>
                <w:szCs w:val="26"/>
              </w:rPr>
              <w:t>điểm a khoản 1 Điều 12 Luật Khiếu nại</w:t>
            </w:r>
            <w:r w:rsidRPr="00D16E42">
              <w:rPr>
                <w:rStyle w:val="apple-converted-space"/>
                <w:sz w:val="26"/>
                <w:szCs w:val="26"/>
              </w:rPr>
              <w:t> </w:t>
            </w:r>
            <w:r w:rsidRPr="00D16E42">
              <w:rPr>
                <w:sz w:val="26"/>
                <w:szCs w:val="26"/>
              </w:rPr>
              <w:t>thì người tiếp công dân yêu cầu xuất trình giấy tờ chứng minh việc đại diện, ủy quyền hợp pháp hoặc giấy tờ khác có liên quan.</w:t>
            </w:r>
          </w:p>
          <w:p w:rsidR="000463A2" w:rsidRPr="00D16E42" w:rsidRDefault="000463A2" w:rsidP="0066452C">
            <w:pPr>
              <w:jc w:val="both"/>
              <w:rPr>
                <w:spacing w:val="-2"/>
                <w:sz w:val="26"/>
                <w:szCs w:val="26"/>
              </w:rPr>
            </w:pPr>
            <w:r w:rsidRPr="00D16E42">
              <w:rPr>
                <w:spacing w:val="-2"/>
                <w:sz w:val="26"/>
                <w:szCs w:val="26"/>
              </w:rPr>
              <w:t xml:space="preserve">    + Trường hợp người đến trình bày là người đại diện, người được ủy quyền hợp pháp thì người tiếp công dân tiến hành các thủ tục tiếp như đối với người khiếu nại.</w:t>
            </w:r>
          </w:p>
          <w:p w:rsidR="000463A2" w:rsidRPr="00D16E42" w:rsidRDefault="000463A2" w:rsidP="0066452C">
            <w:pPr>
              <w:jc w:val="both"/>
              <w:rPr>
                <w:spacing w:val="-4"/>
                <w:sz w:val="26"/>
                <w:szCs w:val="26"/>
              </w:rPr>
            </w:pPr>
            <w:r w:rsidRPr="00D16E42">
              <w:rPr>
                <w:spacing w:val="-2"/>
                <w:sz w:val="26"/>
                <w:szCs w:val="26"/>
              </w:rPr>
              <w:t xml:space="preserve">    </w:t>
            </w:r>
            <w:r w:rsidRPr="00D16E42">
              <w:rPr>
                <w:spacing w:val="-4"/>
                <w:sz w:val="26"/>
                <w:szCs w:val="26"/>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0463A2" w:rsidRPr="00D16E42" w:rsidRDefault="000463A2" w:rsidP="0066452C">
            <w:pPr>
              <w:jc w:val="both"/>
              <w:rPr>
                <w:sz w:val="26"/>
                <w:szCs w:val="26"/>
              </w:rPr>
            </w:pPr>
            <w:r w:rsidRPr="00D16E42">
              <w:rPr>
                <w:sz w:val="26"/>
                <w:szCs w:val="26"/>
              </w:rPr>
              <w:lastRenderedPageBreak/>
              <w:t xml:space="preserve">    + Trường hợp công dân không có giấy ủy quyền hoặc việc ủy quyền không theo đúng quy định tại điểm a, điểm b khoản 1 Điều 12 Luật Khiếu nại</w:t>
            </w:r>
            <w:r w:rsidRPr="00D16E42">
              <w:rPr>
                <w:rStyle w:val="apple-converted-space"/>
                <w:sz w:val="26"/>
                <w:szCs w:val="26"/>
              </w:rPr>
              <w:t> </w:t>
            </w:r>
            <w:r w:rsidRPr="00D16E42">
              <w:rPr>
                <w:sz w:val="26"/>
                <w:szCs w:val="26"/>
              </w:rPr>
              <w:t>thì người tiếp công dân không tiếp nhận hồ sơ vụ việc và giải thích rõ lý do, hướng dẫn công dân làm các thủ tục cần thiết để thực hiện việc khiếu nại theo đúng quy định.</w:t>
            </w:r>
          </w:p>
          <w:p w:rsidR="000463A2" w:rsidRPr="00D16E42" w:rsidRDefault="000463A2" w:rsidP="0066452C">
            <w:pPr>
              <w:jc w:val="both"/>
              <w:rPr>
                <w:sz w:val="26"/>
                <w:szCs w:val="26"/>
              </w:rPr>
            </w:pPr>
            <w:r w:rsidRPr="00D16E42">
              <w:rPr>
                <w:i/>
                <w:sz w:val="26"/>
                <w:szCs w:val="26"/>
              </w:rPr>
              <w:t xml:space="preserve">- </w:t>
            </w:r>
            <w:r w:rsidRPr="00D16E42">
              <w:rPr>
                <w:i/>
                <w:spacing w:val="-6"/>
                <w:sz w:val="26"/>
                <w:szCs w:val="26"/>
              </w:rPr>
              <w:t>Từ chối tiếp công dân</w:t>
            </w:r>
            <w:r w:rsidRPr="00D16E42">
              <w:rPr>
                <w:spacing w:val="-6"/>
                <w:sz w:val="26"/>
                <w:szCs w:val="26"/>
              </w:rPr>
              <w:t>: Theo quy định tại Điều 9 Luật Tiếp công dân, người tiếp công dân được từ chối tiếp người đến nơi tiếp công dân trong các trường hợp sau đây:</w:t>
            </w:r>
          </w:p>
          <w:p w:rsidR="000463A2" w:rsidRPr="00D16E42" w:rsidRDefault="000463A2" w:rsidP="0066452C">
            <w:pPr>
              <w:jc w:val="both"/>
              <w:rPr>
                <w:sz w:val="26"/>
                <w:szCs w:val="26"/>
              </w:rPr>
            </w:pPr>
            <w:r w:rsidRPr="00D16E42">
              <w:rPr>
                <w:sz w:val="26"/>
                <w:szCs w:val="26"/>
              </w:rPr>
              <w:t xml:space="preserve">  + Người trong tình trạng say do dùng chất kích thích, người mắc bệnh tâm thần hoặc một bệnh khác làm mất khả năng nhận thức hoặc khả năng điều khiển hành vi của mình;</w:t>
            </w:r>
          </w:p>
          <w:p w:rsidR="000463A2" w:rsidRPr="00D16E42" w:rsidRDefault="000463A2" w:rsidP="0066452C">
            <w:pPr>
              <w:jc w:val="both"/>
              <w:rPr>
                <w:spacing w:val="-4"/>
                <w:sz w:val="26"/>
                <w:szCs w:val="26"/>
              </w:rPr>
            </w:pPr>
            <w:r w:rsidRPr="00D16E42">
              <w:rPr>
                <w:sz w:val="26"/>
                <w:szCs w:val="26"/>
              </w:rPr>
              <w:t xml:space="preserve">   </w:t>
            </w:r>
            <w:r w:rsidRPr="00D16E42">
              <w:rPr>
                <w:spacing w:val="-4"/>
                <w:sz w:val="26"/>
                <w:szCs w:val="26"/>
              </w:rPr>
              <w:t>+ Người có hành vi đe dọa, xúc phạm cơ quan, tổ chức, đơn vị, người tiếp công dân, người thi hành công vụ hoặc có hành vi khác vi phạm nội quy nơi tiếp công dân;</w:t>
            </w:r>
          </w:p>
          <w:p w:rsidR="000463A2" w:rsidRPr="00D16E42" w:rsidRDefault="000463A2" w:rsidP="0066452C">
            <w:pPr>
              <w:jc w:val="both"/>
              <w:rPr>
                <w:sz w:val="26"/>
                <w:szCs w:val="26"/>
              </w:rPr>
            </w:pPr>
            <w:r w:rsidRPr="00D16E42">
              <w:rPr>
                <w:sz w:val="26"/>
                <w:szCs w:val="26"/>
              </w:rPr>
              <w:t xml:space="preserve">   +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w:t>
            </w:r>
            <w:r w:rsidRPr="00D16E42">
              <w:rPr>
                <w:iCs/>
                <w:sz w:val="26"/>
                <w:szCs w:val="26"/>
              </w:rPr>
              <w:t>(khoản 3 Điều 9 Luật tiếp công dân)</w:t>
            </w:r>
            <w:r w:rsidRPr="00D16E42">
              <w:rPr>
                <w:sz w:val="26"/>
                <w:szCs w:val="26"/>
              </w:rPr>
              <w:t xml:space="preserve"> thì người đứng đầu cơ quan, đơn vị phụ trách tiếp công dân ra Thông báo từ chối tiếp công dân;</w:t>
            </w:r>
          </w:p>
          <w:p w:rsidR="000463A2" w:rsidRPr="00D16E42" w:rsidRDefault="000463A2" w:rsidP="0066452C">
            <w:pPr>
              <w:jc w:val="both"/>
              <w:rPr>
                <w:spacing w:val="-2"/>
                <w:sz w:val="26"/>
                <w:szCs w:val="26"/>
              </w:rPr>
            </w:pPr>
            <w:r w:rsidRPr="00D16E42">
              <w:rPr>
                <w:sz w:val="26"/>
                <w:szCs w:val="26"/>
              </w:rPr>
              <w:t xml:space="preserve">   + Những trường hợp khác theo quy định của pháp luật.</w:t>
            </w:r>
          </w:p>
        </w:tc>
        <w:tc>
          <w:tcPr>
            <w:tcW w:w="131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  0,5 ngày </w:t>
            </w:r>
          </w:p>
        </w:tc>
      </w:tr>
      <w:tr w:rsidR="000463A2" w:rsidRPr="00D16E42" w:rsidTr="0066452C">
        <w:trPr>
          <w:trHeight w:val="2148"/>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lastRenderedPageBreak/>
              <w:t>Bước 2</w:t>
            </w:r>
          </w:p>
        </w:tc>
        <w:tc>
          <w:tcPr>
            <w:tcW w:w="2414"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4"/>
                <w:sz w:val="26"/>
                <w:szCs w:val="26"/>
              </w:rPr>
            </w:pPr>
            <w:r w:rsidRPr="00D16E42">
              <w:rPr>
                <w:sz w:val="26"/>
                <w:szCs w:val="26"/>
              </w:rPr>
              <w:t xml:space="preserve">Cán bộ, công chức tiếp công dân </w:t>
            </w:r>
          </w:p>
        </w:tc>
        <w:tc>
          <w:tcPr>
            <w:tcW w:w="928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Tiếp nhận khiếu nại, tố cáo,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 xml:space="preserve">3. Trường hợp nhiều người đến khiếu nại, tố cáo, kiến nghị, phản ánh về cùng một </w:t>
            </w:r>
            <w:r w:rsidRPr="00D16E42">
              <w:rPr>
                <w:sz w:val="26"/>
                <w:szCs w:val="26"/>
                <w:lang w:val="vi-VN"/>
              </w:rPr>
              <w:lastRenderedPageBreak/>
              <w:t>nội dung thì người tiếp công dân hướng dẫn họ cử người đại diện để trình bày; ghi lại nội dung trình bày và đề nghị người đại diện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lang w:val="en-US" w:eastAsia="en-US"/>
              </w:rPr>
            </w:pPr>
            <w:r w:rsidRPr="00D16E42">
              <w:rPr>
                <w:sz w:val="26"/>
                <w:szCs w:val="26"/>
              </w:rPr>
              <w:t xml:space="preserve">   </w:t>
            </w:r>
            <w:r w:rsidRPr="00D16E42">
              <w:rPr>
                <w:sz w:val="26"/>
                <w:szCs w:val="26"/>
                <w:lang w:val="vi-VN"/>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tc>
        <w:tc>
          <w:tcPr>
            <w:tcW w:w="131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6"/>
                <w:sz w:val="26"/>
                <w:szCs w:val="26"/>
              </w:rPr>
            </w:pPr>
            <w:r w:rsidRPr="00D16E42">
              <w:rPr>
                <w:spacing w:val="-6"/>
                <w:sz w:val="26"/>
                <w:szCs w:val="26"/>
              </w:rPr>
              <w:lastRenderedPageBreak/>
              <w:t xml:space="preserve">0,5 ngày  </w:t>
            </w:r>
          </w:p>
        </w:tc>
      </w:tr>
      <w:tr w:rsidR="000463A2" w:rsidRPr="00D16E42" w:rsidTr="0066452C">
        <w:trPr>
          <w:trHeight w:val="1014"/>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lastRenderedPageBreak/>
              <w:t>Bước 3</w:t>
            </w:r>
          </w:p>
        </w:tc>
        <w:tc>
          <w:tcPr>
            <w:tcW w:w="2414"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rPr>
                <w:sz w:val="26"/>
                <w:szCs w:val="26"/>
              </w:rPr>
            </w:pPr>
            <w:r w:rsidRPr="00D16E42">
              <w:rPr>
                <w:sz w:val="26"/>
                <w:szCs w:val="26"/>
              </w:rPr>
              <w:t xml:space="preserve"> - Cán bộ, công chức tiếp công dân;</w:t>
            </w:r>
          </w:p>
          <w:p w:rsidR="000463A2" w:rsidRPr="00D16E42" w:rsidRDefault="000463A2" w:rsidP="0066452C">
            <w:pPr>
              <w:jc w:val="both"/>
              <w:rPr>
                <w:spacing w:val="-10"/>
                <w:sz w:val="26"/>
                <w:szCs w:val="26"/>
              </w:rPr>
            </w:pPr>
            <w:r w:rsidRPr="00D16E42">
              <w:rPr>
                <w:sz w:val="26"/>
                <w:szCs w:val="26"/>
              </w:rPr>
              <w:t>- Chuyên viên được phân công tham mưu xử lý đơn</w:t>
            </w:r>
          </w:p>
        </w:tc>
        <w:tc>
          <w:tcPr>
            <w:tcW w:w="928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Phân loại, xử lý khiếu nại, tố cáo, kiến nghị, phản ánh tại nơi tiếp công dân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Việc phân loại, xử lý nội dung khiếu nại, tố cáo, kiến nghị, phản ánh được căn cứ vào bản ghi nội dung trình bày hoặc đơn của công dân và thực hiện theo Thông tư số</w:t>
            </w:r>
            <w:r w:rsidRPr="00D16E42">
              <w:rPr>
                <w:rStyle w:val="apple-converted-space"/>
                <w:sz w:val="26"/>
                <w:szCs w:val="26"/>
                <w:lang w:val="vi-VN"/>
              </w:rPr>
              <w:t> </w:t>
            </w:r>
            <w:hyperlink r:id="rId15" w:tgtFrame="_blank" w:tooltip="Thông tư 05/2021/TT-TTCP" w:history="1">
              <w:r w:rsidRPr="00D16E42">
                <w:rPr>
                  <w:rStyle w:val="Hyperlink"/>
                  <w:color w:val="auto"/>
                  <w:sz w:val="26"/>
                  <w:szCs w:val="26"/>
                  <w:u w:val="none"/>
                  <w:lang w:val="vi-VN"/>
                </w:rPr>
                <w:t>05/2021/TT-TTCP</w:t>
              </w:r>
            </w:hyperlink>
            <w:r w:rsidRPr="00D16E42">
              <w:rPr>
                <w:rStyle w:val="apple-converted-space"/>
                <w:sz w:val="26"/>
                <w:szCs w:val="26"/>
                <w:lang w:val="vi-VN"/>
              </w:rPr>
              <w:t> </w:t>
            </w:r>
            <w:r w:rsidRPr="00D16E42">
              <w:rPr>
                <w:sz w:val="26"/>
                <w:szCs w:val="26"/>
                <w:lang w:val="vi-VN"/>
              </w:rPr>
              <w:t>ngày 01</w:t>
            </w:r>
            <w:r w:rsidRPr="00D16E42">
              <w:rPr>
                <w:sz w:val="26"/>
                <w:szCs w:val="26"/>
                <w:lang w:val="en-US"/>
              </w:rPr>
              <w:t>/</w:t>
            </w:r>
            <w:r w:rsidRPr="00D16E42">
              <w:rPr>
                <w:sz w:val="26"/>
                <w:szCs w:val="26"/>
                <w:lang w:val="vi-VN"/>
              </w:rPr>
              <w:t>10</w:t>
            </w:r>
            <w:r w:rsidRPr="00D16E42">
              <w:rPr>
                <w:sz w:val="26"/>
                <w:szCs w:val="26"/>
                <w:lang w:val="en-US"/>
              </w:rPr>
              <w:t>/</w:t>
            </w:r>
            <w:r w:rsidRPr="00D16E42">
              <w:rPr>
                <w:sz w:val="26"/>
                <w:szCs w:val="26"/>
                <w:lang w:val="vi-VN"/>
              </w:rPr>
              <w:t>2021 của Thanh tra Chính phủ quy định quy trình xử lý đơn khiếu nại, đơn tố cáo, đơn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0463A2" w:rsidRPr="00D16E42" w:rsidRDefault="000463A2" w:rsidP="0066452C">
            <w:pPr>
              <w:jc w:val="both"/>
              <w:rPr>
                <w:spacing w:val="-4"/>
                <w:sz w:val="26"/>
                <w:szCs w:val="26"/>
              </w:rPr>
            </w:pPr>
            <w:r w:rsidRPr="00D16E42">
              <w:rPr>
                <w:sz w:val="26"/>
                <w:szCs w:val="26"/>
              </w:rPr>
              <w:t xml:space="preserve">   Trường hợp nội dung thuộc thẩm quyền giải quyết của cơ quan, đơn vị mình thì người tiếp công dân tiếp nhận các thông tin, tài liệu để báo cáo người có thẩm quyền giải quyết.</w:t>
            </w:r>
            <w:r w:rsidRPr="00D16E42">
              <w:rPr>
                <w:rStyle w:val="apple-converted-space"/>
                <w:sz w:val="26"/>
                <w:szCs w:val="26"/>
              </w:rPr>
              <w:t> </w:t>
            </w:r>
            <w:r w:rsidRPr="00D16E42">
              <w:rPr>
                <w:sz w:val="26"/>
                <w:szCs w:val="26"/>
              </w:rPr>
              <w:t>Nếu</w:t>
            </w:r>
            <w:r w:rsidRPr="00D16E42">
              <w:rPr>
                <w:rStyle w:val="apple-converted-space"/>
                <w:sz w:val="26"/>
                <w:szCs w:val="26"/>
              </w:rPr>
              <w:t> </w:t>
            </w:r>
            <w:r w:rsidRPr="00D16E42">
              <w:rPr>
                <w:sz w:val="26"/>
                <w:szCs w:val="26"/>
              </w:rPr>
              <w:t>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w:t>
            </w:r>
            <w:r w:rsidRPr="00D16E42">
              <w:rPr>
                <w:rStyle w:val="apple-converted-space"/>
                <w:sz w:val="26"/>
                <w:szCs w:val="26"/>
              </w:rPr>
              <w:t> </w:t>
            </w:r>
            <w:r w:rsidRPr="00D16E42">
              <w:rPr>
                <w:sz w:val="26"/>
                <w:szCs w:val="26"/>
              </w:rPr>
              <w:t>Mẫu số 02</w:t>
            </w:r>
            <w:r w:rsidRPr="00D16E42">
              <w:rPr>
                <w:rStyle w:val="apple-converted-space"/>
                <w:sz w:val="26"/>
                <w:szCs w:val="26"/>
              </w:rPr>
              <w:t> </w:t>
            </w:r>
            <w:r w:rsidRPr="00D16E42">
              <w:rPr>
                <w:sz w:val="26"/>
                <w:szCs w:val="26"/>
              </w:rPr>
              <w:t>ban hành kèm theo</w:t>
            </w:r>
            <w:r w:rsidRPr="00D16E42">
              <w:rPr>
                <w:rStyle w:val="apple-converted-space"/>
                <w:sz w:val="26"/>
                <w:szCs w:val="26"/>
              </w:rPr>
              <w:t> </w:t>
            </w:r>
            <w:r w:rsidRPr="00D16E42">
              <w:rPr>
                <w:sz w:val="26"/>
                <w:szCs w:val="26"/>
              </w:rPr>
              <w:t>Thông tư số 04/TT-TTCP ngày 01/10/2021 của Thanh tra Chính phủ quy định quy trình tiếp công dân.</w:t>
            </w:r>
          </w:p>
        </w:tc>
        <w:tc>
          <w:tcPr>
            <w:tcW w:w="131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 xml:space="preserve">8,5 ngày </w:t>
            </w:r>
          </w:p>
          <w:p w:rsidR="000463A2" w:rsidRPr="00D16E42" w:rsidRDefault="000463A2" w:rsidP="0066452C">
            <w:pPr>
              <w:jc w:val="both"/>
              <w:rPr>
                <w:sz w:val="26"/>
                <w:szCs w:val="26"/>
              </w:rPr>
            </w:pPr>
          </w:p>
        </w:tc>
      </w:tr>
      <w:tr w:rsidR="000463A2" w:rsidRPr="00D16E42" w:rsidTr="0066452C">
        <w:trPr>
          <w:trHeight w:val="1147"/>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pacing w:val="-4"/>
                <w:sz w:val="26"/>
                <w:szCs w:val="26"/>
              </w:rPr>
              <w:t>Bước 4</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z w:val="26"/>
                <w:szCs w:val="26"/>
              </w:rPr>
              <w:t xml:space="preserve">Chủ tịch Ủy ban nhân dân cấp xã; Văn thư, cán bộ, công chức tiếp công </w:t>
            </w:r>
            <w:r w:rsidRPr="00D16E42">
              <w:rPr>
                <w:sz w:val="26"/>
                <w:szCs w:val="26"/>
              </w:rPr>
              <w:lastRenderedPageBreak/>
              <w:t>dân.</w:t>
            </w:r>
          </w:p>
        </w:tc>
        <w:tc>
          <w:tcPr>
            <w:tcW w:w="928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lastRenderedPageBreak/>
              <w:t>Trả kết quả</w:t>
            </w:r>
          </w:p>
          <w:p w:rsidR="000463A2" w:rsidRPr="00D16E42" w:rsidRDefault="000463A2" w:rsidP="0066452C">
            <w:pPr>
              <w:jc w:val="both"/>
              <w:rPr>
                <w:sz w:val="26"/>
                <w:szCs w:val="26"/>
              </w:rPr>
            </w:pPr>
            <w:r w:rsidRPr="00D16E42">
              <w:rPr>
                <w:sz w:val="26"/>
                <w:szCs w:val="26"/>
              </w:rPr>
              <w:t>- Ký, phê duyệt chuyển văn thư;</w:t>
            </w:r>
          </w:p>
          <w:p w:rsidR="000463A2" w:rsidRPr="00D16E42" w:rsidRDefault="000463A2" w:rsidP="0066452C">
            <w:pPr>
              <w:jc w:val="both"/>
              <w:rPr>
                <w:spacing w:val="-4"/>
                <w:sz w:val="26"/>
                <w:szCs w:val="26"/>
              </w:rPr>
            </w:pPr>
            <w:r w:rsidRPr="00D16E42">
              <w:rPr>
                <w:spacing w:val="-4"/>
                <w:sz w:val="26"/>
                <w:szCs w:val="26"/>
              </w:rPr>
              <w:t xml:space="preserve">- </w:t>
            </w:r>
            <w:r w:rsidRPr="00D16E42">
              <w:rPr>
                <w:spacing w:val="-4"/>
                <w:sz w:val="26"/>
                <w:szCs w:val="26"/>
                <w:lang w:val="vi-VN"/>
              </w:rPr>
              <w:t>Văn thư ghi số, lưu hồ sơ, chuyển hồ sơ, kết quả giải quyết cho</w:t>
            </w:r>
            <w:r w:rsidRPr="00D16E42">
              <w:rPr>
                <w:spacing w:val="-4"/>
                <w:sz w:val="26"/>
                <w:szCs w:val="26"/>
              </w:rPr>
              <w:t xml:space="preserve"> người tiếp công dân;</w:t>
            </w:r>
          </w:p>
          <w:p w:rsidR="000463A2" w:rsidRPr="00D16E42" w:rsidRDefault="000463A2" w:rsidP="0066452C">
            <w:pPr>
              <w:jc w:val="both"/>
              <w:rPr>
                <w:sz w:val="26"/>
                <w:szCs w:val="26"/>
              </w:rPr>
            </w:pPr>
            <w:r w:rsidRPr="00D16E42">
              <w:rPr>
                <w:sz w:val="26"/>
                <w:szCs w:val="26"/>
              </w:rPr>
              <w:t xml:space="preserve">- Người tiếp công dân có trách nhiệm trả </w:t>
            </w:r>
            <w:r w:rsidRPr="00D16E42">
              <w:rPr>
                <w:sz w:val="26"/>
                <w:szCs w:val="26"/>
                <w:lang w:val="vi-VN"/>
              </w:rPr>
              <w:t>trả kết quả giải quyết</w:t>
            </w:r>
            <w:r w:rsidRPr="00D16E42">
              <w:rPr>
                <w:sz w:val="26"/>
                <w:szCs w:val="26"/>
              </w:rPr>
              <w:t xml:space="preserve"> </w:t>
            </w:r>
            <w:r w:rsidRPr="00D16E42">
              <w:rPr>
                <w:sz w:val="26"/>
                <w:szCs w:val="26"/>
                <w:lang w:val="vi-VN"/>
              </w:rPr>
              <w:t>cho công dân</w:t>
            </w:r>
            <w:r w:rsidRPr="00D16E42">
              <w:rPr>
                <w:sz w:val="26"/>
                <w:szCs w:val="26"/>
              </w:rPr>
              <w:t>.</w:t>
            </w:r>
          </w:p>
        </w:tc>
        <w:tc>
          <w:tcPr>
            <w:tcW w:w="131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0,5 ngày</w:t>
            </w:r>
          </w:p>
        </w:tc>
      </w:tr>
      <w:tr w:rsidR="000463A2" w:rsidRPr="00D16E42" w:rsidTr="0066452C">
        <w:trPr>
          <w:trHeight w:val="1147"/>
          <w:jc w:val="center"/>
        </w:trPr>
        <w:tc>
          <w:tcPr>
            <w:tcW w:w="3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b/>
                <w:spacing w:val="-4"/>
                <w:sz w:val="26"/>
                <w:szCs w:val="26"/>
              </w:rPr>
              <w:lastRenderedPageBreak/>
              <w:t>Tổng thời gian thực hiện TTHC</w:t>
            </w:r>
          </w:p>
        </w:tc>
        <w:tc>
          <w:tcPr>
            <w:tcW w:w="928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i/>
                <w:sz w:val="26"/>
                <w:szCs w:val="26"/>
              </w:rPr>
            </w:pPr>
            <w:r w:rsidRPr="00D16E42">
              <w:rPr>
                <w:i/>
                <w:sz w:val="26"/>
                <w:szCs w:val="26"/>
              </w:rPr>
              <w:t>Theo khoản 1 Điều 28 Luật Tiếp công dân:</w:t>
            </w:r>
          </w:p>
          <w:p w:rsidR="000463A2" w:rsidRPr="00D16E42" w:rsidRDefault="000463A2" w:rsidP="0066452C">
            <w:pPr>
              <w:jc w:val="both"/>
              <w:rPr>
                <w:sz w:val="26"/>
                <w:szCs w:val="26"/>
              </w:rPr>
            </w:pPr>
            <w:r w:rsidRPr="00D16E42">
              <w:rPr>
                <w:sz w:val="26"/>
                <w:szCs w:val="26"/>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131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b/>
                <w:sz w:val="26"/>
                <w:szCs w:val="26"/>
              </w:rPr>
              <w:t xml:space="preserve">10 ngày </w:t>
            </w:r>
          </w:p>
        </w:tc>
      </w:tr>
    </w:tbl>
    <w:p w:rsidR="000463A2" w:rsidRPr="00D16E42" w:rsidRDefault="000463A2" w:rsidP="000463A2">
      <w:pPr>
        <w:widowControl w:val="0"/>
        <w:jc w:val="both"/>
        <w:rPr>
          <w:bCs/>
          <w:spacing w:val="-2"/>
          <w:sz w:val="26"/>
          <w:szCs w:val="26"/>
          <w:lang w:val="hr-HR"/>
        </w:rPr>
      </w:pPr>
    </w:p>
    <w:p w:rsidR="000463A2" w:rsidRPr="00D16E42" w:rsidRDefault="000463A2" w:rsidP="000463A2">
      <w:pPr>
        <w:widowControl w:val="0"/>
        <w:jc w:val="both"/>
        <w:rPr>
          <w:b/>
          <w:sz w:val="26"/>
          <w:szCs w:val="26"/>
        </w:rPr>
      </w:pPr>
      <w:r w:rsidRPr="00D16E42">
        <w:rPr>
          <w:b/>
          <w:sz w:val="26"/>
          <w:szCs w:val="26"/>
          <w:lang w:val="nl-NL"/>
        </w:rPr>
        <w:tab/>
        <w:t xml:space="preserve">6. </w:t>
      </w:r>
      <w:r w:rsidRPr="00D16E42">
        <w:rPr>
          <w:b/>
          <w:sz w:val="26"/>
          <w:szCs w:val="26"/>
          <w:lang w:val="vi-VN"/>
        </w:rPr>
        <w:t xml:space="preserve">Thủ tục </w:t>
      </w:r>
      <w:r w:rsidRPr="00D16E42">
        <w:rPr>
          <w:b/>
          <w:sz w:val="26"/>
          <w:szCs w:val="26"/>
        </w:rPr>
        <w:t>xử lý đơn</w:t>
      </w:r>
      <w:r w:rsidRPr="00D16E42">
        <w:rPr>
          <w:b/>
          <w:sz w:val="26"/>
          <w:szCs w:val="26"/>
          <w:lang w:val="vi-VN"/>
        </w:rPr>
        <w:t xml:space="preserve"> tại cấp </w:t>
      </w:r>
      <w:r w:rsidRPr="00D16E42">
        <w:rPr>
          <w:b/>
          <w:sz w:val="26"/>
          <w:szCs w:val="26"/>
        </w:rPr>
        <w:t>xã (</w:t>
      </w:r>
      <w:hyperlink r:id="rId16" w:history="1">
        <w:r w:rsidRPr="00D16E42">
          <w:rPr>
            <w:rStyle w:val="link"/>
            <w:rFonts w:eastAsia="MS Mincho"/>
            <w:b/>
            <w:sz w:val="26"/>
            <w:szCs w:val="26"/>
          </w:rPr>
          <w:t>2.002501</w:t>
        </w:r>
      </w:hyperlink>
      <w:r w:rsidRPr="00D16E42">
        <w:rPr>
          <w:b/>
          <w:sz w:val="26"/>
          <w:szCs w:val="26"/>
        </w:rPr>
        <w:t>)</w:t>
      </w:r>
    </w:p>
    <w:p w:rsidR="000463A2" w:rsidRPr="00D16E42" w:rsidRDefault="000463A2" w:rsidP="000463A2">
      <w:pPr>
        <w:jc w:val="both"/>
        <w:rPr>
          <w:spacing w:val="-4"/>
          <w:sz w:val="26"/>
          <w:szCs w:val="26"/>
        </w:rPr>
      </w:pPr>
      <w:r w:rsidRPr="00D16E42">
        <w:rPr>
          <w:sz w:val="26"/>
          <w:szCs w:val="26"/>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r w:rsidRPr="00D16E42">
        <w:rPr>
          <w:spacing w:val="-4"/>
          <w:sz w:val="26"/>
          <w:szCs w:val="26"/>
        </w:rPr>
        <w:t>.</w:t>
      </w:r>
    </w:p>
    <w:p w:rsidR="000463A2" w:rsidRPr="00D16E42" w:rsidRDefault="000463A2" w:rsidP="000463A2">
      <w:pPr>
        <w:jc w:val="both"/>
        <w:rPr>
          <w:b/>
          <w:bCs/>
          <w:i/>
          <w:iCs/>
          <w:spacing w:val="-4"/>
          <w:sz w:val="26"/>
          <w:szCs w:val="26"/>
        </w:rPr>
      </w:pPr>
      <w:r w:rsidRPr="00D16E42">
        <w:rPr>
          <w:b/>
          <w:bCs/>
          <w:i/>
          <w:iCs/>
          <w:spacing w:val="-4"/>
          <w:sz w:val="26"/>
          <w:szCs w:val="26"/>
        </w:rPr>
        <w:tab/>
        <w:t>* Đối với đơn khiếu nại, tố cáo:</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2536"/>
        <w:gridCol w:w="7854"/>
        <w:gridCol w:w="2352"/>
      </w:tblGrid>
      <w:tr w:rsidR="000463A2" w:rsidRPr="00D16E42" w:rsidTr="0066452C">
        <w:trPr>
          <w:trHeight w:val="741"/>
          <w:tblHeader/>
        </w:trPr>
        <w:tc>
          <w:tcPr>
            <w:tcW w:w="1433"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536" w:type="dxa"/>
            <w:vAlign w:val="center"/>
          </w:tcPr>
          <w:p w:rsidR="000463A2" w:rsidRPr="00D16E42" w:rsidRDefault="000463A2" w:rsidP="0066452C">
            <w:pPr>
              <w:jc w:val="center"/>
              <w:rPr>
                <w:b/>
                <w:sz w:val="26"/>
                <w:szCs w:val="26"/>
              </w:rPr>
            </w:pPr>
            <w:r w:rsidRPr="00D16E42">
              <w:rPr>
                <w:b/>
                <w:sz w:val="26"/>
                <w:szCs w:val="26"/>
              </w:rPr>
              <w:t>Đơn vị/người thực hiện</w:t>
            </w:r>
          </w:p>
        </w:tc>
        <w:tc>
          <w:tcPr>
            <w:tcW w:w="7854"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2352"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33" w:type="dxa"/>
            <w:vAlign w:val="center"/>
          </w:tcPr>
          <w:p w:rsidR="000463A2" w:rsidRPr="00D16E42" w:rsidRDefault="000463A2" w:rsidP="0066452C">
            <w:pPr>
              <w:jc w:val="center"/>
              <w:rPr>
                <w:sz w:val="26"/>
                <w:szCs w:val="26"/>
              </w:rPr>
            </w:pPr>
            <w:r w:rsidRPr="00D16E42">
              <w:rPr>
                <w:sz w:val="26"/>
                <w:szCs w:val="26"/>
              </w:rPr>
              <w:t>Bước 1</w:t>
            </w:r>
          </w:p>
        </w:tc>
        <w:tc>
          <w:tcPr>
            <w:tcW w:w="2536" w:type="dxa"/>
            <w:vAlign w:val="center"/>
          </w:tcPr>
          <w:p w:rsidR="000463A2" w:rsidRPr="00D16E42" w:rsidRDefault="000463A2" w:rsidP="0066452C">
            <w:pPr>
              <w:jc w:val="both"/>
              <w:rPr>
                <w:sz w:val="26"/>
                <w:szCs w:val="26"/>
              </w:rPr>
            </w:pPr>
            <w:r w:rsidRPr="00D16E42">
              <w:rPr>
                <w:sz w:val="26"/>
                <w:szCs w:val="26"/>
              </w:rPr>
              <w:t xml:space="preserve">Công chức một cửa cấp xã </w:t>
            </w:r>
          </w:p>
        </w:tc>
        <w:tc>
          <w:tcPr>
            <w:tcW w:w="7854" w:type="dxa"/>
            <w:vAlign w:val="center"/>
          </w:tcPr>
          <w:p w:rsidR="000463A2" w:rsidRPr="00D16E42" w:rsidRDefault="000463A2" w:rsidP="0066452C">
            <w:pPr>
              <w:jc w:val="both"/>
              <w:rPr>
                <w:sz w:val="26"/>
                <w:szCs w:val="26"/>
              </w:rPr>
            </w:pPr>
            <w:r w:rsidRPr="00D16E42">
              <w:rPr>
                <w:sz w:val="26"/>
                <w:szCs w:val="26"/>
              </w:rPr>
              <w:t>Tiếp nhận hồ sơ, quét (scan) đơn (trừ đơn tố cáo) và đăng ký số thứ tự vào Phần mềm, chuyển lãnh đạo UBND cấp xã xử lý hồ sơ.</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942"/>
        </w:trPr>
        <w:tc>
          <w:tcPr>
            <w:tcW w:w="1433" w:type="dxa"/>
            <w:vAlign w:val="center"/>
          </w:tcPr>
          <w:p w:rsidR="000463A2" w:rsidRPr="00D16E42" w:rsidRDefault="000463A2" w:rsidP="0066452C">
            <w:pPr>
              <w:jc w:val="center"/>
              <w:rPr>
                <w:sz w:val="26"/>
                <w:szCs w:val="26"/>
              </w:rPr>
            </w:pPr>
            <w:r w:rsidRPr="00D16E42">
              <w:rPr>
                <w:sz w:val="26"/>
                <w:szCs w:val="26"/>
              </w:rPr>
              <w:t>Bước 2</w:t>
            </w:r>
          </w:p>
        </w:tc>
        <w:tc>
          <w:tcPr>
            <w:tcW w:w="2536"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54" w:type="dxa"/>
            <w:vAlign w:val="center"/>
          </w:tcPr>
          <w:p w:rsidR="000463A2" w:rsidRPr="00D16E42" w:rsidRDefault="000463A2" w:rsidP="0066452C">
            <w:pPr>
              <w:jc w:val="both"/>
              <w:rPr>
                <w:sz w:val="26"/>
                <w:szCs w:val="26"/>
              </w:rPr>
            </w:pPr>
            <w:r w:rsidRPr="00D16E42">
              <w:rPr>
                <w:sz w:val="26"/>
                <w:szCs w:val="26"/>
              </w:rPr>
              <w:t>Xem xét, xử lý hồ sơ; chuyển công chức xử lý đơn nghiên cứu, tham mưu theo quy định.</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300"/>
        </w:trPr>
        <w:tc>
          <w:tcPr>
            <w:tcW w:w="1433" w:type="dxa"/>
            <w:vAlign w:val="center"/>
          </w:tcPr>
          <w:p w:rsidR="000463A2" w:rsidRPr="00D16E42" w:rsidRDefault="000463A2" w:rsidP="0066452C">
            <w:pPr>
              <w:jc w:val="center"/>
              <w:rPr>
                <w:sz w:val="26"/>
                <w:szCs w:val="26"/>
              </w:rPr>
            </w:pPr>
            <w:r w:rsidRPr="00D16E42">
              <w:rPr>
                <w:sz w:val="26"/>
                <w:szCs w:val="26"/>
              </w:rPr>
              <w:t>Bước 3</w:t>
            </w:r>
          </w:p>
        </w:tc>
        <w:tc>
          <w:tcPr>
            <w:tcW w:w="2536" w:type="dxa"/>
            <w:vAlign w:val="center"/>
          </w:tcPr>
          <w:p w:rsidR="000463A2" w:rsidRPr="00D16E42" w:rsidRDefault="000463A2" w:rsidP="0066452C">
            <w:pPr>
              <w:jc w:val="both"/>
              <w:rPr>
                <w:sz w:val="26"/>
                <w:szCs w:val="26"/>
              </w:rPr>
            </w:pPr>
            <w:r w:rsidRPr="00D16E42">
              <w:rPr>
                <w:sz w:val="26"/>
                <w:szCs w:val="26"/>
              </w:rPr>
              <w:t xml:space="preserve">Công chức xử lý đơn </w:t>
            </w:r>
          </w:p>
        </w:tc>
        <w:tc>
          <w:tcPr>
            <w:tcW w:w="7854" w:type="dxa"/>
            <w:vAlign w:val="center"/>
          </w:tcPr>
          <w:p w:rsidR="000463A2" w:rsidRPr="00D16E42" w:rsidRDefault="000463A2" w:rsidP="0066452C">
            <w:pPr>
              <w:jc w:val="both"/>
              <w:rPr>
                <w:sz w:val="26"/>
                <w:szCs w:val="26"/>
              </w:rPr>
            </w:pPr>
            <w:r w:rsidRPr="00D16E42">
              <w:rPr>
                <w:sz w:val="26"/>
                <w:szCs w:val="26"/>
              </w:rPr>
              <w:t>- Nếu đơn thuộc thẩm quyền, tham mưu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 hoặc Văn bản hướng dẫn, chuyển đơn (nếu đơn không thuộc thẩm quyền) trình lãnh UBND cấp xã ký ban hành.</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33" w:type="dxa"/>
            <w:vAlign w:val="center"/>
          </w:tcPr>
          <w:p w:rsidR="000463A2" w:rsidRPr="00D16E42" w:rsidRDefault="000463A2" w:rsidP="0066452C">
            <w:pPr>
              <w:jc w:val="center"/>
              <w:rPr>
                <w:sz w:val="26"/>
                <w:szCs w:val="26"/>
              </w:rPr>
            </w:pPr>
            <w:r w:rsidRPr="00D16E42">
              <w:rPr>
                <w:sz w:val="26"/>
                <w:szCs w:val="26"/>
              </w:rPr>
              <w:lastRenderedPageBreak/>
              <w:t>Bước 4</w:t>
            </w:r>
          </w:p>
        </w:tc>
        <w:tc>
          <w:tcPr>
            <w:tcW w:w="2536"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54" w:type="dxa"/>
            <w:vAlign w:val="center"/>
          </w:tcPr>
          <w:p w:rsidR="000463A2" w:rsidRPr="00D16E42" w:rsidRDefault="000463A2" w:rsidP="0066452C">
            <w:pPr>
              <w:jc w:val="both"/>
              <w:rPr>
                <w:sz w:val="26"/>
                <w:szCs w:val="26"/>
              </w:rPr>
            </w:pPr>
            <w:r w:rsidRPr="00D16E42">
              <w:rPr>
                <w:sz w:val="26"/>
                <w:szCs w:val="26"/>
              </w:rPr>
              <w:t>Ký ban hành việc tham mưu xử lý đơn của công chức xử lý đơn.</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03 ngày </w:t>
            </w:r>
          </w:p>
        </w:tc>
      </w:tr>
      <w:tr w:rsidR="000463A2" w:rsidRPr="00D16E42" w:rsidTr="0066452C">
        <w:trPr>
          <w:trHeight w:val="827"/>
        </w:trPr>
        <w:tc>
          <w:tcPr>
            <w:tcW w:w="1433" w:type="dxa"/>
            <w:vAlign w:val="center"/>
          </w:tcPr>
          <w:p w:rsidR="000463A2" w:rsidRPr="00D16E42" w:rsidRDefault="000463A2" w:rsidP="0066452C">
            <w:pPr>
              <w:jc w:val="center"/>
              <w:rPr>
                <w:sz w:val="26"/>
                <w:szCs w:val="26"/>
              </w:rPr>
            </w:pPr>
            <w:r w:rsidRPr="00D16E42">
              <w:rPr>
                <w:sz w:val="26"/>
                <w:szCs w:val="26"/>
              </w:rPr>
              <w:t>Bước 5</w:t>
            </w:r>
          </w:p>
        </w:tc>
        <w:tc>
          <w:tcPr>
            <w:tcW w:w="2536" w:type="dxa"/>
            <w:vAlign w:val="center"/>
          </w:tcPr>
          <w:p w:rsidR="000463A2" w:rsidRPr="00D16E42" w:rsidRDefault="000463A2" w:rsidP="0066452C">
            <w:pPr>
              <w:jc w:val="both"/>
              <w:rPr>
                <w:sz w:val="26"/>
                <w:szCs w:val="26"/>
              </w:rPr>
            </w:pPr>
            <w:r w:rsidRPr="00D16E42">
              <w:rPr>
                <w:sz w:val="26"/>
                <w:szCs w:val="26"/>
              </w:rPr>
              <w:t>Công chức một cửa cấp xã</w:t>
            </w:r>
          </w:p>
        </w:tc>
        <w:tc>
          <w:tcPr>
            <w:tcW w:w="7854" w:type="dxa"/>
            <w:vAlign w:val="center"/>
          </w:tcPr>
          <w:p w:rsidR="000463A2" w:rsidRPr="00D16E42" w:rsidRDefault="000463A2" w:rsidP="0066452C">
            <w:pPr>
              <w:jc w:val="both"/>
              <w:rPr>
                <w:sz w:val="26"/>
                <w:szCs w:val="26"/>
              </w:rPr>
            </w:pPr>
            <w:r w:rsidRPr="00D16E42">
              <w:rPr>
                <w:sz w:val="26"/>
                <w:szCs w:val="26"/>
              </w:rPr>
              <w:t xml:space="preserve"> Vào sổ các văn bản lãnh đạo UBND cấp xã đã ký và phát hành theo nơi nhận.</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73"/>
        </w:trPr>
        <w:tc>
          <w:tcPr>
            <w:tcW w:w="1433" w:type="dxa"/>
            <w:vAlign w:val="center"/>
          </w:tcPr>
          <w:p w:rsidR="000463A2" w:rsidRPr="00D16E42" w:rsidRDefault="000463A2" w:rsidP="0066452C">
            <w:pPr>
              <w:jc w:val="center"/>
              <w:rPr>
                <w:b/>
                <w:sz w:val="26"/>
                <w:szCs w:val="26"/>
              </w:rPr>
            </w:pPr>
          </w:p>
        </w:tc>
        <w:tc>
          <w:tcPr>
            <w:tcW w:w="2536" w:type="dxa"/>
            <w:vAlign w:val="center"/>
          </w:tcPr>
          <w:p w:rsidR="000463A2" w:rsidRPr="00D16E42" w:rsidRDefault="000463A2" w:rsidP="0066452C">
            <w:pPr>
              <w:jc w:val="center"/>
              <w:rPr>
                <w:b/>
                <w:sz w:val="26"/>
                <w:szCs w:val="26"/>
              </w:rPr>
            </w:pPr>
          </w:p>
        </w:tc>
        <w:tc>
          <w:tcPr>
            <w:tcW w:w="7854"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2352"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widowControl w:val="0"/>
        <w:jc w:val="both"/>
        <w:rPr>
          <w:bCs/>
          <w:spacing w:val="-2"/>
          <w:sz w:val="26"/>
          <w:szCs w:val="26"/>
          <w:lang w:val="hr-HR"/>
        </w:rPr>
      </w:pPr>
    </w:p>
    <w:p w:rsidR="000463A2" w:rsidRPr="00D16E42" w:rsidRDefault="000463A2" w:rsidP="000463A2">
      <w:pPr>
        <w:widowControl w:val="0"/>
        <w:jc w:val="both"/>
        <w:rPr>
          <w:b/>
          <w:i/>
          <w:iCs/>
          <w:spacing w:val="-2"/>
          <w:sz w:val="26"/>
          <w:szCs w:val="26"/>
          <w:lang w:val="hr-HR"/>
        </w:rPr>
      </w:pPr>
      <w:r w:rsidRPr="00D16E42">
        <w:rPr>
          <w:b/>
          <w:i/>
          <w:iCs/>
          <w:spacing w:val="-2"/>
          <w:sz w:val="26"/>
          <w:szCs w:val="26"/>
          <w:lang w:val="hr-HR"/>
        </w:rPr>
        <w:tab/>
        <w:t>*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2793"/>
        <w:gridCol w:w="7819"/>
        <w:gridCol w:w="2125"/>
      </w:tblGrid>
      <w:tr w:rsidR="000463A2" w:rsidRPr="00D16E42" w:rsidTr="0066452C">
        <w:trPr>
          <w:tblHeader/>
        </w:trPr>
        <w:tc>
          <w:tcPr>
            <w:tcW w:w="1438"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793" w:type="dxa"/>
            <w:vAlign w:val="center"/>
          </w:tcPr>
          <w:p w:rsidR="000463A2" w:rsidRPr="00D16E42" w:rsidRDefault="000463A2" w:rsidP="0066452C">
            <w:pPr>
              <w:jc w:val="center"/>
              <w:rPr>
                <w:b/>
                <w:sz w:val="26"/>
                <w:szCs w:val="26"/>
              </w:rPr>
            </w:pPr>
            <w:r w:rsidRPr="00D16E42">
              <w:rPr>
                <w:b/>
                <w:sz w:val="26"/>
                <w:szCs w:val="26"/>
              </w:rPr>
              <w:t>Đơn vị/người thực hiện</w:t>
            </w:r>
          </w:p>
        </w:tc>
        <w:tc>
          <w:tcPr>
            <w:tcW w:w="7819"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2125"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1</w:t>
            </w:r>
          </w:p>
        </w:tc>
        <w:tc>
          <w:tcPr>
            <w:tcW w:w="2793" w:type="dxa"/>
            <w:vAlign w:val="center"/>
          </w:tcPr>
          <w:p w:rsidR="000463A2" w:rsidRPr="00D16E42" w:rsidRDefault="000463A2" w:rsidP="0066452C">
            <w:pPr>
              <w:jc w:val="both"/>
              <w:rPr>
                <w:sz w:val="26"/>
                <w:szCs w:val="26"/>
              </w:rPr>
            </w:pPr>
            <w:r w:rsidRPr="00D16E42">
              <w:rPr>
                <w:sz w:val="26"/>
                <w:szCs w:val="26"/>
              </w:rPr>
              <w:t xml:space="preserve">Công chức một cửa cấp xã </w:t>
            </w:r>
          </w:p>
        </w:tc>
        <w:tc>
          <w:tcPr>
            <w:tcW w:w="7819"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 chuyển lãnh đạo UBND cấp xã xử lý hồ sơ.</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2</w:t>
            </w:r>
          </w:p>
        </w:tc>
        <w:tc>
          <w:tcPr>
            <w:tcW w:w="2793"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19" w:type="dxa"/>
            <w:vAlign w:val="center"/>
          </w:tcPr>
          <w:p w:rsidR="000463A2" w:rsidRPr="00D16E42" w:rsidRDefault="000463A2" w:rsidP="0066452C">
            <w:pPr>
              <w:jc w:val="both"/>
              <w:rPr>
                <w:sz w:val="26"/>
                <w:szCs w:val="26"/>
              </w:rPr>
            </w:pPr>
            <w:r w:rsidRPr="00D16E42">
              <w:rPr>
                <w:sz w:val="26"/>
                <w:szCs w:val="26"/>
              </w:rPr>
              <w:t>Xem xét, xử lý hồ sơ; chuyển công chức xử lý đơn nghiên cứu, tham mưu theo quy định.</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3</w:t>
            </w:r>
          </w:p>
        </w:tc>
        <w:tc>
          <w:tcPr>
            <w:tcW w:w="2793" w:type="dxa"/>
            <w:vAlign w:val="center"/>
          </w:tcPr>
          <w:p w:rsidR="000463A2" w:rsidRPr="00D16E42" w:rsidRDefault="000463A2" w:rsidP="0066452C">
            <w:pPr>
              <w:jc w:val="both"/>
              <w:rPr>
                <w:sz w:val="26"/>
                <w:szCs w:val="26"/>
              </w:rPr>
            </w:pPr>
            <w:r w:rsidRPr="00D16E42">
              <w:rPr>
                <w:sz w:val="26"/>
                <w:szCs w:val="26"/>
              </w:rPr>
              <w:t xml:space="preserve">Công chức xử lý đơn </w:t>
            </w:r>
          </w:p>
        </w:tc>
        <w:tc>
          <w:tcPr>
            <w:tcW w:w="781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w:t>
            </w:r>
          </w:p>
          <w:p w:rsidR="000463A2" w:rsidRPr="00D16E42" w:rsidRDefault="000463A2" w:rsidP="0066452C">
            <w:pPr>
              <w:jc w:val="both"/>
              <w:rPr>
                <w:sz w:val="26"/>
                <w:szCs w:val="26"/>
              </w:rPr>
            </w:pPr>
            <w:r w:rsidRPr="00D16E42">
              <w:rPr>
                <w:sz w:val="26"/>
                <w:szCs w:val="26"/>
              </w:rPr>
              <w:t>- Nếu đơn thuộc thẩm quyền, tham mưu đề xuất xử lý kiến nghị, phản ánh.</w:t>
            </w:r>
          </w:p>
          <w:p w:rsidR="000463A2" w:rsidRPr="00D16E42" w:rsidRDefault="000463A2" w:rsidP="0066452C">
            <w:pPr>
              <w:jc w:val="both"/>
              <w:rPr>
                <w:sz w:val="26"/>
                <w:szCs w:val="26"/>
              </w:rPr>
            </w:pPr>
            <w:r w:rsidRPr="00D16E42">
              <w:rPr>
                <w:sz w:val="26"/>
                <w:szCs w:val="26"/>
              </w:rPr>
              <w:t>- Nếu đơn đủ điều kiện xử lý nhưng không thuộc thẩm quyền, tham mưu Văn bản chuyển đơn.</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4</w:t>
            </w:r>
          </w:p>
        </w:tc>
        <w:tc>
          <w:tcPr>
            <w:tcW w:w="2793"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19" w:type="dxa"/>
            <w:vAlign w:val="center"/>
          </w:tcPr>
          <w:p w:rsidR="000463A2" w:rsidRPr="00D16E42" w:rsidRDefault="000463A2" w:rsidP="0066452C">
            <w:pPr>
              <w:jc w:val="both"/>
              <w:rPr>
                <w:sz w:val="26"/>
                <w:szCs w:val="26"/>
              </w:rPr>
            </w:pPr>
            <w:r w:rsidRPr="00D16E42">
              <w:rPr>
                <w:sz w:val="26"/>
                <w:szCs w:val="26"/>
              </w:rPr>
              <w:t>Ký ban hành việc tham mưu xử lý đơn của công chức xử lý đơn.</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03 ngày </w:t>
            </w:r>
          </w:p>
        </w:tc>
      </w:tr>
      <w:tr w:rsidR="000463A2" w:rsidRPr="00D16E42" w:rsidTr="0066452C">
        <w:trPr>
          <w:trHeight w:val="827"/>
        </w:trPr>
        <w:tc>
          <w:tcPr>
            <w:tcW w:w="1438" w:type="dxa"/>
            <w:vAlign w:val="center"/>
          </w:tcPr>
          <w:p w:rsidR="000463A2" w:rsidRPr="00D16E42" w:rsidRDefault="000463A2" w:rsidP="0066452C">
            <w:pPr>
              <w:jc w:val="center"/>
              <w:rPr>
                <w:sz w:val="26"/>
                <w:szCs w:val="26"/>
              </w:rPr>
            </w:pPr>
            <w:r w:rsidRPr="00D16E42">
              <w:rPr>
                <w:sz w:val="26"/>
                <w:szCs w:val="26"/>
              </w:rPr>
              <w:t>Bước 5</w:t>
            </w:r>
          </w:p>
        </w:tc>
        <w:tc>
          <w:tcPr>
            <w:tcW w:w="2793" w:type="dxa"/>
            <w:vAlign w:val="center"/>
          </w:tcPr>
          <w:p w:rsidR="000463A2" w:rsidRPr="00D16E42" w:rsidRDefault="000463A2" w:rsidP="0066452C">
            <w:pPr>
              <w:jc w:val="both"/>
              <w:rPr>
                <w:sz w:val="26"/>
                <w:szCs w:val="26"/>
              </w:rPr>
            </w:pPr>
            <w:r w:rsidRPr="00D16E42">
              <w:rPr>
                <w:sz w:val="26"/>
                <w:szCs w:val="26"/>
              </w:rPr>
              <w:t>Công chức một cửa cấp xã</w:t>
            </w:r>
          </w:p>
        </w:tc>
        <w:tc>
          <w:tcPr>
            <w:tcW w:w="7819" w:type="dxa"/>
            <w:vAlign w:val="center"/>
          </w:tcPr>
          <w:p w:rsidR="000463A2" w:rsidRPr="00D16E42" w:rsidRDefault="000463A2" w:rsidP="0066452C">
            <w:pPr>
              <w:jc w:val="both"/>
              <w:rPr>
                <w:sz w:val="26"/>
                <w:szCs w:val="26"/>
              </w:rPr>
            </w:pPr>
            <w:r w:rsidRPr="00D16E42">
              <w:rPr>
                <w:sz w:val="26"/>
                <w:szCs w:val="26"/>
              </w:rPr>
              <w:t>Vào sổ các văn bản lãnh đạo UBND cấp xã đã ký và phát hành theo nơi nhận.</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27"/>
        </w:trPr>
        <w:tc>
          <w:tcPr>
            <w:tcW w:w="1438" w:type="dxa"/>
            <w:vAlign w:val="center"/>
          </w:tcPr>
          <w:p w:rsidR="000463A2" w:rsidRPr="00D16E42" w:rsidRDefault="000463A2" w:rsidP="0066452C">
            <w:pPr>
              <w:jc w:val="center"/>
              <w:rPr>
                <w:b/>
                <w:sz w:val="26"/>
                <w:szCs w:val="26"/>
              </w:rPr>
            </w:pPr>
          </w:p>
        </w:tc>
        <w:tc>
          <w:tcPr>
            <w:tcW w:w="2793" w:type="dxa"/>
            <w:vAlign w:val="center"/>
          </w:tcPr>
          <w:p w:rsidR="000463A2" w:rsidRPr="00D16E42" w:rsidRDefault="000463A2" w:rsidP="0066452C">
            <w:pPr>
              <w:jc w:val="center"/>
              <w:rPr>
                <w:b/>
                <w:sz w:val="26"/>
                <w:szCs w:val="26"/>
              </w:rPr>
            </w:pPr>
          </w:p>
        </w:tc>
        <w:tc>
          <w:tcPr>
            <w:tcW w:w="7819"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2125"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2F35" w:rsidRDefault="000463A2" w:rsidP="000463A2">
      <w:pPr>
        <w:widowControl w:val="0"/>
        <w:jc w:val="both"/>
        <w:rPr>
          <w:bCs/>
          <w:spacing w:val="-2"/>
          <w:lang w:val="hr-HR"/>
        </w:rPr>
      </w:pPr>
    </w:p>
    <w:p w:rsidR="00CE01D3" w:rsidRDefault="00CE01D3"/>
    <w:sectPr w:rsidR="00CE01D3" w:rsidSect="00B85BFA">
      <w:pgSz w:w="16840" w:h="11907" w:orient="landscape" w:code="9"/>
      <w:pgMar w:top="1134" w:right="1134" w:bottom="1134" w:left="1701" w:header="45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B9" w:rsidRDefault="00FD3DB9" w:rsidP="00D16E42">
      <w:r>
        <w:separator/>
      </w:r>
    </w:p>
  </w:endnote>
  <w:endnote w:type="continuationSeparator" w:id="0">
    <w:p w:rsidR="00FD3DB9" w:rsidRDefault="00FD3DB9" w:rsidP="00D1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B9" w:rsidRDefault="00FD3DB9" w:rsidP="00D16E42">
      <w:r>
        <w:separator/>
      </w:r>
    </w:p>
  </w:footnote>
  <w:footnote w:type="continuationSeparator" w:id="0">
    <w:p w:rsidR="00FD3DB9" w:rsidRDefault="00FD3DB9" w:rsidP="00D1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55" w:rsidRDefault="002835B0">
    <w:pPr>
      <w:pStyle w:val="Header"/>
      <w:jc w:val="center"/>
    </w:pPr>
    <w:r>
      <w:fldChar w:fldCharType="begin"/>
    </w:r>
    <w:r>
      <w:instrText xml:space="preserve"> PAGE   \* MERGEFORMAT </w:instrText>
    </w:r>
    <w:r>
      <w:fldChar w:fldCharType="separate"/>
    </w:r>
    <w:r w:rsidR="003374C3">
      <w:rPr>
        <w:noProof/>
      </w:rPr>
      <w:t>2</w:t>
    </w:r>
    <w:r>
      <w:fldChar w:fldCharType="end"/>
    </w:r>
  </w:p>
  <w:p w:rsidR="00040755" w:rsidRDefault="00FD3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A2"/>
    <w:rsid w:val="000463A2"/>
    <w:rsid w:val="002835B0"/>
    <w:rsid w:val="003374C3"/>
    <w:rsid w:val="003714EC"/>
    <w:rsid w:val="007A25AE"/>
    <w:rsid w:val="00866143"/>
    <w:rsid w:val="00B85BFA"/>
    <w:rsid w:val="00C800B7"/>
    <w:rsid w:val="00CE01D3"/>
    <w:rsid w:val="00D16E42"/>
    <w:rsid w:val="00FC58C8"/>
    <w:rsid w:val="00FD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A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63A2"/>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qFormat/>
    <w:rsid w:val="000463A2"/>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0463A2"/>
    <w:rPr>
      <w:rFonts w:eastAsia="Times New Roman" w:cs="Times New Roman"/>
      <w:sz w:val="24"/>
      <w:szCs w:val="24"/>
      <w:lang w:val="x-none" w:eastAsia="x-none"/>
    </w:rPr>
  </w:style>
  <w:style w:type="character" w:styleId="Hyperlink">
    <w:name w:val="Hyperlink"/>
    <w:uiPriority w:val="99"/>
    <w:unhideWhenUsed/>
    <w:rsid w:val="000463A2"/>
    <w:rPr>
      <w:color w:val="0000FF"/>
      <w:u w:val="single"/>
    </w:rPr>
  </w:style>
  <w:style w:type="character" w:customStyle="1" w:styleId="link">
    <w:name w:val="link"/>
    <w:rsid w:val="000463A2"/>
  </w:style>
  <w:style w:type="character" w:customStyle="1" w:styleId="apple-converted-space">
    <w:name w:val="apple-converted-space"/>
    <w:rsid w:val="000463A2"/>
    <w:rPr>
      <w:rFonts w:cs="Times New Roman"/>
    </w:rPr>
  </w:style>
  <w:style w:type="paragraph" w:styleId="Footer">
    <w:name w:val="footer"/>
    <w:basedOn w:val="Normal"/>
    <w:link w:val="FooterChar"/>
    <w:uiPriority w:val="99"/>
    <w:unhideWhenUsed/>
    <w:rsid w:val="00D16E42"/>
    <w:pPr>
      <w:tabs>
        <w:tab w:val="center" w:pos="4680"/>
        <w:tab w:val="right" w:pos="9360"/>
      </w:tabs>
    </w:pPr>
  </w:style>
  <w:style w:type="character" w:customStyle="1" w:styleId="FooterChar">
    <w:name w:val="Footer Char"/>
    <w:basedOn w:val="DefaultParagraphFont"/>
    <w:link w:val="Footer"/>
    <w:uiPriority w:val="99"/>
    <w:rsid w:val="00D16E4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A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63A2"/>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qFormat/>
    <w:rsid w:val="000463A2"/>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0463A2"/>
    <w:rPr>
      <w:rFonts w:eastAsia="Times New Roman" w:cs="Times New Roman"/>
      <w:sz w:val="24"/>
      <w:szCs w:val="24"/>
      <w:lang w:val="x-none" w:eastAsia="x-none"/>
    </w:rPr>
  </w:style>
  <w:style w:type="character" w:styleId="Hyperlink">
    <w:name w:val="Hyperlink"/>
    <w:uiPriority w:val="99"/>
    <w:unhideWhenUsed/>
    <w:rsid w:val="000463A2"/>
    <w:rPr>
      <w:color w:val="0000FF"/>
      <w:u w:val="single"/>
    </w:rPr>
  </w:style>
  <w:style w:type="character" w:customStyle="1" w:styleId="link">
    <w:name w:val="link"/>
    <w:rsid w:val="000463A2"/>
  </w:style>
  <w:style w:type="character" w:customStyle="1" w:styleId="apple-converted-space">
    <w:name w:val="apple-converted-space"/>
    <w:rsid w:val="000463A2"/>
    <w:rPr>
      <w:rFonts w:cs="Times New Roman"/>
    </w:rPr>
  </w:style>
  <w:style w:type="paragraph" w:styleId="Footer">
    <w:name w:val="footer"/>
    <w:basedOn w:val="Normal"/>
    <w:link w:val="FooterChar"/>
    <w:uiPriority w:val="99"/>
    <w:unhideWhenUsed/>
    <w:rsid w:val="00D16E42"/>
    <w:pPr>
      <w:tabs>
        <w:tab w:val="center" w:pos="4680"/>
        <w:tab w:val="right" w:pos="9360"/>
      </w:tabs>
    </w:pPr>
  </w:style>
  <w:style w:type="character" w:customStyle="1" w:styleId="FooterChar">
    <w:name w:val="Footer Char"/>
    <w:basedOn w:val="DefaultParagraphFont"/>
    <w:link w:val="Footer"/>
    <w:uiPriority w:val="99"/>
    <w:rsid w:val="00D16E4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299835" TargetMode="External"/><Relationship Id="rId13" Type="http://schemas.openxmlformats.org/officeDocument/2006/relationships/hyperlink" Target="https://thuvienphapluat.vn/van-ban/bo-may-hanh-chinh/thong-tu-05-2021-tt-ttcp-quy-trinh-xu-ly-don-khieu-nai-don-to-cao-don-kien-nghi-phan-anh-484771.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ichvucong.gov.vn/p/home/dvc-tthc-thu-tuc-hanh-chinh-chi-tiet.html?ma_thu_tuc=29983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ichvucong.gov.vn/p/home/dvc-tthc-thu-tuc-hanh-chinh-chi-tiet.html?ma_thu_tuc=29983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bo-may-hanh-chinh/thong-tu-05-2021-tt-ttcp-quy-trinh-xu-ly-don-khieu-nai-don-to-cao-don-kien-nghi-phan-anh-484771.aspx" TargetMode="External"/><Relationship Id="rId5" Type="http://schemas.openxmlformats.org/officeDocument/2006/relationships/footnotes" Target="footnotes.xml"/><Relationship Id="rId15" Type="http://schemas.openxmlformats.org/officeDocument/2006/relationships/hyperlink" Target="https://thuvienphapluat.vn/van-ban/bo-may-hanh-chinh/thong-tu-05-2021-tt-ttcp-quy-trinh-xu-ly-don-khieu-nai-don-to-cao-don-kien-nghi-phan-anh-484771.aspx" TargetMode="External"/><Relationship Id="rId10" Type="http://schemas.openxmlformats.org/officeDocument/2006/relationships/hyperlink" Target="https://dichvucong.gov.vn/p/home/dvc-tthc-thu-tuc-hanh-chinh-chi-tiet.html?ma_thu_tuc=299835" TargetMode="External"/><Relationship Id="rId4" Type="http://schemas.openxmlformats.org/officeDocument/2006/relationships/webSettings" Target="webSettings.xml"/><Relationship Id="rId9" Type="http://schemas.openxmlformats.org/officeDocument/2006/relationships/hyperlink" Target="https://dichvucong.gov.vn/p/home/dvc-tthc-thu-tuc-hanh-chinh-chi-tiet.html?ma_thu_tuc=299835" TargetMode="External"/><Relationship Id="rId14" Type="http://schemas.openxmlformats.org/officeDocument/2006/relationships/hyperlink" Target="https://dichvucong.gov.vn/p/home/dvc-tthc-thu-tuc-hanh-chinh-chi-tiet.html?ma_thu_tuc=299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2023-02-28T04:20:00Z</dcterms:created>
  <dcterms:modified xsi:type="dcterms:W3CDTF">2023-03-02T09:33:00Z</dcterms:modified>
</cp:coreProperties>
</file>